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54"/>
        <w:tblW w:w="9864" w:type="dxa"/>
        <w:tblLayout w:type="fixed"/>
        <w:tblLook w:val="01E0" w:firstRow="1" w:lastRow="1" w:firstColumn="1" w:lastColumn="1" w:noHBand="0" w:noVBand="0"/>
      </w:tblPr>
      <w:tblGrid>
        <w:gridCol w:w="2808"/>
        <w:gridCol w:w="7056"/>
      </w:tblGrid>
      <w:tr w:rsidR="002678B8" w:rsidRPr="00917D99" w:rsidTr="00582603">
        <w:trPr>
          <w:trHeight w:val="1094"/>
        </w:trPr>
        <w:tc>
          <w:tcPr>
            <w:tcW w:w="2808" w:type="dxa"/>
            <w:vAlign w:val="center"/>
          </w:tcPr>
          <w:p w:rsidR="002678B8" w:rsidRPr="00917D99" w:rsidRDefault="002678B8" w:rsidP="00582603">
            <w:pPr>
              <w:jc w:val="both"/>
              <w:rPr>
                <w:rFonts w:asciiTheme="majorHAnsi" w:hAnsiTheme="majorHAnsi"/>
              </w:rPr>
            </w:pPr>
            <w:r w:rsidRPr="00917D99">
              <w:rPr>
                <w:rFonts w:asciiTheme="majorHAnsi" w:hAnsiTheme="majorHAnsi"/>
              </w:rPr>
              <w:t xml:space="preserve">          </w:t>
            </w:r>
            <w:r w:rsidRPr="00917D99">
              <w:rPr>
                <w:rFonts w:asciiTheme="majorHAnsi" w:hAnsiTheme="majorHAnsi"/>
                <w:noProof/>
              </w:rPr>
              <w:drawing>
                <wp:inline distT="0" distB="0" distL="0" distR="0" wp14:anchorId="4B342C73" wp14:editId="2B9A0674">
                  <wp:extent cx="1474573" cy="856735"/>
                  <wp:effectExtent l="0" t="0" r="0" b="635"/>
                  <wp:docPr id="3" name="Picture 4" descr="coroana cu scris 9 feb 201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roana cu scris 9 feb 201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  <w:vAlign w:val="center"/>
          </w:tcPr>
          <w:p w:rsidR="002678B8" w:rsidRPr="00AB7638" w:rsidRDefault="002678B8" w:rsidP="00582603">
            <w:pPr>
              <w:jc w:val="both"/>
              <w:rPr>
                <w:rFonts w:asciiTheme="majorHAnsi" w:hAnsiTheme="majorHAnsi"/>
                <w:b/>
                <w:bCs/>
                <w:color w:val="002060"/>
              </w:rPr>
            </w:pPr>
            <w:r w:rsidRPr="00AB7638">
              <w:rPr>
                <w:rFonts w:asciiTheme="majorHAnsi" w:hAnsiTheme="majorHAnsi"/>
                <w:b/>
                <w:bCs/>
                <w:color w:val="002060"/>
              </w:rPr>
              <w:t>MINISTERUL EDUCAŢIEI  NA</w:t>
            </w:r>
            <w:r w:rsidRPr="00AB7638">
              <w:rPr>
                <w:rFonts w:asciiTheme="majorHAnsi" w:hAnsiTheme="majorHAnsi" w:cs="Cambria Math"/>
                <w:b/>
                <w:bCs/>
                <w:color w:val="002060"/>
              </w:rPr>
              <w:t>Ț</w:t>
            </w:r>
            <w:r w:rsidRPr="00AB7638">
              <w:rPr>
                <w:rFonts w:asciiTheme="majorHAnsi" w:hAnsiTheme="majorHAnsi"/>
                <w:b/>
                <w:bCs/>
                <w:color w:val="002060"/>
              </w:rPr>
              <w:t xml:space="preserve">IONALE </w:t>
            </w:r>
          </w:p>
          <w:p w:rsidR="002678B8" w:rsidRPr="00AB7638" w:rsidRDefault="002678B8" w:rsidP="00582603">
            <w:pPr>
              <w:jc w:val="both"/>
              <w:rPr>
                <w:rFonts w:asciiTheme="majorHAnsi" w:hAnsiTheme="majorHAnsi"/>
                <w:b/>
                <w:bCs/>
                <w:color w:val="002060"/>
              </w:rPr>
            </w:pPr>
            <w:r w:rsidRPr="00AB7638">
              <w:rPr>
                <w:rFonts w:asciiTheme="majorHAnsi" w:hAnsiTheme="majorHAnsi"/>
                <w:b/>
                <w:bCs/>
                <w:color w:val="002060"/>
              </w:rPr>
              <w:t>BIBLIOTECA CENTRALĂ UNIVERSITARĂ „CAROL I”</w:t>
            </w:r>
          </w:p>
          <w:p w:rsidR="002678B8" w:rsidRPr="00AB7638" w:rsidRDefault="002678B8" w:rsidP="00582603">
            <w:pPr>
              <w:jc w:val="both"/>
              <w:rPr>
                <w:rFonts w:asciiTheme="majorHAnsi" w:hAnsiTheme="majorHAnsi"/>
                <w:b/>
                <w:bCs/>
                <w:color w:val="002060"/>
              </w:rPr>
            </w:pPr>
            <w:r w:rsidRPr="00AB7638">
              <w:rPr>
                <w:rFonts w:asciiTheme="majorHAnsi" w:hAnsiTheme="majorHAnsi"/>
                <w:b/>
                <w:bCs/>
                <w:color w:val="002060"/>
              </w:rPr>
              <w:t xml:space="preserve">Str. </w:t>
            </w:r>
            <w:proofErr w:type="spellStart"/>
            <w:r w:rsidRPr="00AB7638">
              <w:rPr>
                <w:rFonts w:asciiTheme="majorHAnsi" w:hAnsiTheme="majorHAnsi"/>
                <w:b/>
                <w:bCs/>
                <w:color w:val="002060"/>
              </w:rPr>
              <w:t>Boteanu</w:t>
            </w:r>
            <w:proofErr w:type="spellEnd"/>
            <w:r w:rsidRPr="00AB7638">
              <w:rPr>
                <w:rFonts w:asciiTheme="majorHAnsi" w:hAnsiTheme="majorHAnsi"/>
                <w:b/>
                <w:bCs/>
                <w:color w:val="002060"/>
              </w:rPr>
              <w:t xml:space="preserve"> nr. 1,  Sector 1, Cod 010027, </w:t>
            </w:r>
            <w:proofErr w:type="spellStart"/>
            <w:r w:rsidRPr="00AB7638">
              <w:rPr>
                <w:rFonts w:asciiTheme="majorHAnsi" w:hAnsiTheme="majorHAnsi"/>
                <w:b/>
                <w:bCs/>
                <w:color w:val="002060"/>
              </w:rPr>
              <w:t>Bucureşti</w:t>
            </w:r>
            <w:proofErr w:type="spellEnd"/>
          </w:p>
          <w:p w:rsidR="002678B8" w:rsidRPr="00917D99" w:rsidRDefault="002678B8" w:rsidP="00582603">
            <w:pPr>
              <w:jc w:val="both"/>
              <w:rPr>
                <w:rFonts w:asciiTheme="majorHAnsi" w:hAnsiTheme="majorHAnsi"/>
              </w:rPr>
            </w:pPr>
            <w:r w:rsidRPr="00AB7638">
              <w:rPr>
                <w:rFonts w:asciiTheme="majorHAnsi" w:hAnsiTheme="majorHAnsi"/>
                <w:b/>
                <w:bCs/>
                <w:color w:val="002060"/>
              </w:rPr>
              <w:t>Tel./fax: 4021-312.01.08  http://www.bcub.ro</w:t>
            </w:r>
          </w:p>
        </w:tc>
      </w:tr>
    </w:tbl>
    <w:p w:rsidR="002678B8" w:rsidRPr="00917D99" w:rsidRDefault="002678B8" w:rsidP="002678B8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917D99">
        <w:rPr>
          <w:rFonts w:asciiTheme="majorHAnsi" w:hAnsiTheme="majorHAnsi"/>
          <w:color w:val="002060"/>
          <w:sz w:val="22"/>
          <w:szCs w:val="22"/>
        </w:rPr>
        <w:t xml:space="preserve">PLANUL NAŢIONAL DE CERCETARE, DEZVOLTARE ŞI INOVARE 2015-2020, PNIII, P.1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Dezvoltarea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sistemului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naţional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de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cerectare-dezvoltare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,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Subprogramul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1.2.Performanţă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instituţională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Proiecte de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dezvoltare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instituţională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-Proiecte Complexe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realizate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în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consorţii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CDI</w:t>
      </w:r>
    </w:p>
    <w:p w:rsidR="00EC4D54" w:rsidRPr="00917D99" w:rsidRDefault="00917D99" w:rsidP="00EC4D54">
      <w:pPr>
        <w:rPr>
          <w:rFonts w:asciiTheme="majorHAnsi" w:hAnsiTheme="majorHAnsi"/>
          <w:color w:val="002060"/>
          <w:sz w:val="22"/>
          <w:szCs w:val="22"/>
        </w:rPr>
      </w:pPr>
      <w:r w:rsidRPr="00917D99">
        <w:rPr>
          <w:rFonts w:asciiTheme="majorHAnsi" w:hAnsiTheme="majorHAnsi"/>
          <w:b/>
          <w:color w:val="002060"/>
          <w:sz w:val="22"/>
          <w:szCs w:val="22"/>
        </w:rPr>
        <w:t>NUME PROIECT</w:t>
      </w:r>
      <w:r w:rsidR="002678B8" w:rsidRPr="00917D99">
        <w:rPr>
          <w:rFonts w:asciiTheme="majorHAnsi" w:hAnsiTheme="majorHAnsi"/>
          <w:b/>
          <w:color w:val="002060"/>
          <w:sz w:val="22"/>
          <w:szCs w:val="22"/>
        </w:rPr>
        <w:t>:</w:t>
      </w:r>
    </w:p>
    <w:p w:rsidR="002678B8" w:rsidRPr="00AB7638" w:rsidRDefault="002678B8" w:rsidP="00EC4D54">
      <w:pPr>
        <w:rPr>
          <w:rFonts w:asciiTheme="majorHAnsi" w:hAnsiTheme="majorHAnsi"/>
          <w:color w:val="002060"/>
          <w:sz w:val="22"/>
          <w:szCs w:val="22"/>
        </w:rPr>
      </w:pPr>
      <w:proofErr w:type="spellStart"/>
      <w:r w:rsidRPr="00AB7638">
        <w:rPr>
          <w:rFonts w:asciiTheme="majorHAnsi" w:hAnsiTheme="majorHAnsi"/>
          <w:b/>
          <w:color w:val="002060"/>
          <w:sz w:val="22"/>
          <w:szCs w:val="22"/>
        </w:rPr>
        <w:t>Revitalizarea</w:t>
      </w:r>
      <w:proofErr w:type="spellEnd"/>
      <w:r w:rsidRPr="00AB7638">
        <w:rPr>
          <w:rFonts w:asciiTheme="majorHAnsi" w:hAnsiTheme="majorHAnsi"/>
          <w:b/>
          <w:color w:val="002060"/>
          <w:sz w:val="22"/>
          <w:szCs w:val="22"/>
        </w:rPr>
        <w:t xml:space="preserve"> </w:t>
      </w:r>
      <w:proofErr w:type="spellStart"/>
      <w:r w:rsidRPr="00AB7638">
        <w:rPr>
          <w:rFonts w:asciiTheme="majorHAnsi" w:hAnsiTheme="majorHAnsi"/>
          <w:b/>
          <w:color w:val="002060"/>
          <w:sz w:val="22"/>
          <w:szCs w:val="22"/>
        </w:rPr>
        <w:t>bibliotecilor</w:t>
      </w:r>
      <w:proofErr w:type="spellEnd"/>
      <w:r w:rsidRPr="00AB7638">
        <w:rPr>
          <w:rFonts w:asciiTheme="majorHAnsi" w:hAnsiTheme="majorHAnsi"/>
          <w:b/>
          <w:color w:val="002060"/>
          <w:sz w:val="22"/>
          <w:szCs w:val="22"/>
        </w:rPr>
        <w:t xml:space="preserve"> </w:t>
      </w:r>
      <w:proofErr w:type="spellStart"/>
      <w:r w:rsidRPr="00AB7638">
        <w:rPr>
          <w:rFonts w:asciiTheme="majorHAnsi" w:hAnsiTheme="majorHAnsi"/>
          <w:b/>
          <w:color w:val="002060"/>
          <w:sz w:val="22"/>
          <w:szCs w:val="22"/>
        </w:rPr>
        <w:t>şi</w:t>
      </w:r>
      <w:proofErr w:type="spellEnd"/>
      <w:r w:rsidRPr="00AB7638">
        <w:rPr>
          <w:rFonts w:asciiTheme="majorHAnsi" w:hAnsiTheme="majorHAnsi"/>
          <w:b/>
          <w:color w:val="002060"/>
          <w:sz w:val="22"/>
          <w:szCs w:val="22"/>
        </w:rPr>
        <w:t xml:space="preserve"> a </w:t>
      </w:r>
      <w:proofErr w:type="spellStart"/>
      <w:r w:rsidRPr="00AB7638">
        <w:rPr>
          <w:rFonts w:asciiTheme="majorHAnsi" w:hAnsiTheme="majorHAnsi"/>
          <w:b/>
          <w:color w:val="002060"/>
          <w:sz w:val="22"/>
          <w:szCs w:val="22"/>
        </w:rPr>
        <w:t>patrimoniului</w:t>
      </w:r>
      <w:proofErr w:type="spellEnd"/>
      <w:r w:rsidRPr="00AB7638">
        <w:rPr>
          <w:rFonts w:asciiTheme="majorHAnsi" w:hAnsiTheme="majorHAnsi"/>
          <w:b/>
          <w:color w:val="002060"/>
          <w:sz w:val="22"/>
          <w:szCs w:val="22"/>
        </w:rPr>
        <w:t xml:space="preserve"> cultural </w:t>
      </w:r>
      <w:proofErr w:type="spellStart"/>
      <w:r w:rsidRPr="00AB7638">
        <w:rPr>
          <w:rFonts w:asciiTheme="majorHAnsi" w:hAnsiTheme="majorHAnsi"/>
          <w:b/>
          <w:color w:val="002060"/>
          <w:sz w:val="22"/>
          <w:szCs w:val="22"/>
        </w:rPr>
        <w:t>prin</w:t>
      </w:r>
      <w:proofErr w:type="spellEnd"/>
      <w:r w:rsidRPr="00AB7638">
        <w:rPr>
          <w:rFonts w:asciiTheme="majorHAnsi" w:hAnsiTheme="majorHAnsi"/>
          <w:b/>
          <w:color w:val="002060"/>
          <w:sz w:val="22"/>
          <w:szCs w:val="22"/>
        </w:rPr>
        <w:t xml:space="preserve"> </w:t>
      </w:r>
      <w:proofErr w:type="spellStart"/>
      <w:r w:rsidRPr="00AB7638">
        <w:rPr>
          <w:rFonts w:asciiTheme="majorHAnsi" w:hAnsiTheme="majorHAnsi"/>
          <w:b/>
          <w:color w:val="002060"/>
          <w:sz w:val="22"/>
          <w:szCs w:val="22"/>
        </w:rPr>
        <w:t>tehnologii</w:t>
      </w:r>
      <w:proofErr w:type="spellEnd"/>
      <w:r w:rsidRPr="00AB7638">
        <w:rPr>
          <w:rFonts w:asciiTheme="majorHAnsi" w:hAnsiTheme="majorHAnsi"/>
          <w:b/>
          <w:color w:val="002060"/>
          <w:sz w:val="22"/>
          <w:szCs w:val="22"/>
        </w:rPr>
        <w:t xml:space="preserve"> </w:t>
      </w:r>
      <w:proofErr w:type="spellStart"/>
      <w:r w:rsidRPr="00AB7638">
        <w:rPr>
          <w:rFonts w:asciiTheme="majorHAnsi" w:hAnsiTheme="majorHAnsi"/>
          <w:b/>
          <w:color w:val="002060"/>
          <w:sz w:val="22"/>
          <w:szCs w:val="22"/>
        </w:rPr>
        <w:t>avansate</w:t>
      </w:r>
      <w:proofErr w:type="spellEnd"/>
      <w:r w:rsidRPr="00AB7638">
        <w:rPr>
          <w:rFonts w:asciiTheme="majorHAnsi" w:hAnsiTheme="majorHAnsi"/>
          <w:color w:val="002060"/>
          <w:sz w:val="22"/>
          <w:szCs w:val="22"/>
        </w:rPr>
        <w:t xml:space="preserve"> (Lib2Life)</w:t>
      </w:r>
    </w:p>
    <w:p w:rsidR="002678B8" w:rsidRPr="00917D99" w:rsidRDefault="002678B8" w:rsidP="002678B8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917D99">
        <w:rPr>
          <w:rFonts w:asciiTheme="majorHAnsi" w:hAnsiTheme="majorHAnsi"/>
          <w:b/>
          <w:color w:val="002060"/>
          <w:sz w:val="22"/>
          <w:szCs w:val="22"/>
        </w:rPr>
        <w:t>Cod:</w:t>
      </w:r>
      <w:r w:rsidRPr="00917D99">
        <w:rPr>
          <w:rFonts w:asciiTheme="majorHAnsi" w:hAnsiTheme="majorHAnsi"/>
          <w:color w:val="002060"/>
          <w:sz w:val="22"/>
          <w:szCs w:val="22"/>
        </w:rPr>
        <w:t xml:space="preserve"> PN-III-P1-1.2-PCCDI-2017</w:t>
      </w:r>
    </w:p>
    <w:p w:rsidR="002678B8" w:rsidRPr="00917D99" w:rsidRDefault="002678B8" w:rsidP="002678B8">
      <w:pPr>
        <w:jc w:val="both"/>
        <w:rPr>
          <w:rFonts w:asciiTheme="majorHAnsi" w:hAnsiTheme="majorHAnsi"/>
          <w:color w:val="002060"/>
          <w:sz w:val="22"/>
          <w:szCs w:val="22"/>
          <w:lang w:val="fr-FR"/>
        </w:rPr>
      </w:pPr>
      <w:proofErr w:type="spellStart"/>
      <w:r w:rsidRPr="005C0908">
        <w:rPr>
          <w:rFonts w:asciiTheme="majorHAnsi" w:hAnsiTheme="majorHAnsi"/>
          <w:b/>
          <w:color w:val="002060"/>
          <w:sz w:val="22"/>
          <w:szCs w:val="22"/>
          <w:lang w:val="fr-FR"/>
        </w:rPr>
        <w:t>Contract</w:t>
      </w:r>
      <w:proofErr w:type="spellEnd"/>
      <w:r w:rsidRPr="005C0908">
        <w:rPr>
          <w:rFonts w:asciiTheme="majorHAnsi" w:hAnsiTheme="majorHAnsi"/>
          <w:b/>
          <w:color w:val="002060"/>
          <w:sz w:val="22"/>
          <w:szCs w:val="22"/>
          <w:lang w:val="fr-FR"/>
        </w:rPr>
        <w:t xml:space="preserve"> de </w:t>
      </w:r>
      <w:proofErr w:type="spellStart"/>
      <w:r w:rsidRPr="005C0908">
        <w:rPr>
          <w:rFonts w:asciiTheme="majorHAnsi" w:hAnsiTheme="majorHAnsi"/>
          <w:b/>
          <w:color w:val="002060"/>
          <w:sz w:val="22"/>
          <w:szCs w:val="22"/>
          <w:lang w:val="fr-FR"/>
        </w:rPr>
        <w:t>finanţare</w:t>
      </w:r>
      <w:proofErr w:type="spellEnd"/>
      <w:r w:rsidRPr="005C0908">
        <w:rPr>
          <w:rFonts w:asciiTheme="majorHAnsi" w:hAnsiTheme="majorHAnsi"/>
          <w:b/>
          <w:color w:val="002060"/>
          <w:sz w:val="22"/>
          <w:szCs w:val="22"/>
          <w:lang w:val="fr-FR"/>
        </w:rPr>
        <w:t xml:space="preserve"> </w:t>
      </w:r>
      <w:r w:rsidR="006F58EF" w:rsidRPr="005C0908">
        <w:rPr>
          <w:rFonts w:asciiTheme="majorHAnsi" w:hAnsiTheme="majorHAnsi"/>
          <w:b/>
          <w:color w:val="002060"/>
          <w:sz w:val="22"/>
          <w:szCs w:val="22"/>
          <w:lang w:val="fr-FR"/>
        </w:rPr>
        <w:t>nr.</w:t>
      </w:r>
      <w:r w:rsidR="006F58EF">
        <w:rPr>
          <w:rFonts w:asciiTheme="majorHAnsi" w:hAnsiTheme="majorHAnsi"/>
          <w:b/>
          <w:color w:val="002060"/>
          <w:sz w:val="22"/>
          <w:szCs w:val="22"/>
          <w:lang w:val="fr-FR"/>
        </w:rPr>
        <w:t> :</w:t>
      </w:r>
      <w:r w:rsidRPr="005C0908">
        <w:rPr>
          <w:rFonts w:asciiTheme="majorHAnsi" w:hAnsiTheme="majorHAnsi"/>
          <w:b/>
          <w:color w:val="002060"/>
          <w:sz w:val="22"/>
          <w:szCs w:val="22"/>
          <w:lang w:val="fr-FR"/>
        </w:rPr>
        <w:t xml:space="preserve"> </w:t>
      </w:r>
      <w:r w:rsidRPr="005C0908">
        <w:rPr>
          <w:rFonts w:asciiTheme="majorHAnsi" w:hAnsiTheme="majorHAnsi"/>
          <w:color w:val="002060"/>
          <w:sz w:val="22"/>
          <w:szCs w:val="22"/>
          <w:lang w:val="fr-FR"/>
        </w:rPr>
        <w:t>69PCCDI</w:t>
      </w:r>
      <w:r w:rsidRPr="00917D99">
        <w:rPr>
          <w:rFonts w:asciiTheme="majorHAnsi" w:hAnsiTheme="majorHAnsi"/>
          <w:color w:val="002060"/>
          <w:sz w:val="22"/>
          <w:szCs w:val="22"/>
          <w:lang w:val="fr-FR"/>
        </w:rPr>
        <w:t>/</w:t>
      </w:r>
      <w:r w:rsidRPr="005C0908">
        <w:rPr>
          <w:rFonts w:asciiTheme="majorHAnsi" w:hAnsiTheme="majorHAnsi"/>
          <w:color w:val="002060"/>
          <w:sz w:val="22"/>
          <w:szCs w:val="22"/>
          <w:lang w:val="fr-FR"/>
        </w:rPr>
        <w:t>2018</w:t>
      </w:r>
      <w:r w:rsidRPr="00917D99">
        <w:rPr>
          <w:rFonts w:asciiTheme="majorHAnsi" w:hAnsiTheme="majorHAnsi"/>
          <w:color w:val="002060"/>
          <w:sz w:val="22"/>
          <w:szCs w:val="22"/>
          <w:lang w:val="fr-FR"/>
        </w:rPr>
        <w:t xml:space="preserve"> </w:t>
      </w:r>
    </w:p>
    <w:p w:rsidR="00F612B4" w:rsidRPr="005C0908" w:rsidRDefault="00F612B4">
      <w:pPr>
        <w:rPr>
          <w:rFonts w:asciiTheme="majorHAnsi" w:hAnsiTheme="majorHAnsi"/>
          <w:lang w:val="fr-FR"/>
        </w:rPr>
      </w:pPr>
    </w:p>
    <w:p w:rsidR="002678B8" w:rsidRPr="005C0908" w:rsidRDefault="002678B8">
      <w:pPr>
        <w:rPr>
          <w:rFonts w:asciiTheme="majorHAnsi" w:hAnsiTheme="majorHAnsi"/>
          <w:lang w:val="fr-FR"/>
        </w:rPr>
      </w:pPr>
    </w:p>
    <w:p w:rsidR="002678B8" w:rsidRPr="00E457D1" w:rsidRDefault="002678B8" w:rsidP="002678B8">
      <w:pPr>
        <w:pStyle w:val="Default"/>
        <w:jc w:val="center"/>
        <w:rPr>
          <w:rFonts w:asciiTheme="majorHAnsi" w:hAnsiTheme="majorHAnsi"/>
          <w:b/>
          <w:bCs/>
          <w:color w:val="002060"/>
          <w:lang w:val="fr-FR"/>
        </w:rPr>
      </w:pPr>
      <w:r w:rsidRPr="00E457D1">
        <w:rPr>
          <w:rFonts w:asciiTheme="majorHAnsi" w:hAnsiTheme="majorHAnsi"/>
          <w:b/>
          <w:bCs/>
          <w:color w:val="002060"/>
          <w:lang w:val="fr-FR"/>
        </w:rPr>
        <w:t>ANUN</w:t>
      </w:r>
      <w:r w:rsidRPr="00E457D1">
        <w:rPr>
          <w:rFonts w:asciiTheme="majorHAnsi" w:hAnsiTheme="majorHAnsi" w:cs="Cambria Math"/>
          <w:b/>
          <w:bCs/>
          <w:color w:val="002060"/>
          <w:lang w:val="fr-FR"/>
        </w:rPr>
        <w:t>Ț</w:t>
      </w:r>
      <w:bookmarkStart w:id="0" w:name="_GoBack"/>
      <w:bookmarkEnd w:id="0"/>
    </w:p>
    <w:p w:rsidR="002678B8" w:rsidRPr="005C0908" w:rsidRDefault="002678B8" w:rsidP="002678B8">
      <w:pPr>
        <w:pStyle w:val="Default"/>
        <w:jc w:val="center"/>
        <w:rPr>
          <w:rFonts w:asciiTheme="majorHAnsi" w:hAnsiTheme="majorHAnsi"/>
          <w:lang w:val="fr-FR"/>
        </w:rPr>
      </w:pPr>
    </w:p>
    <w:p w:rsidR="008349E1" w:rsidRPr="005C0908" w:rsidRDefault="002678B8" w:rsidP="008349E1">
      <w:pPr>
        <w:pStyle w:val="Default"/>
        <w:jc w:val="both"/>
        <w:rPr>
          <w:rFonts w:asciiTheme="majorHAnsi" w:hAnsiTheme="majorHAnsi"/>
          <w:lang w:val="fr-FR"/>
        </w:rPr>
      </w:pPr>
      <w:proofErr w:type="spellStart"/>
      <w:r w:rsidRPr="005C0908">
        <w:rPr>
          <w:rFonts w:asciiTheme="majorHAnsi" w:hAnsiTheme="majorHAnsi"/>
          <w:lang w:val="fr-FR"/>
        </w:rPr>
        <w:t>Biblioteca</w:t>
      </w:r>
      <w:proofErr w:type="spellEnd"/>
      <w:r w:rsidRPr="005C0908">
        <w:rPr>
          <w:rFonts w:asciiTheme="majorHAnsi" w:hAnsiTheme="majorHAnsi"/>
          <w:lang w:val="fr-FR"/>
        </w:rPr>
        <w:t xml:space="preserve"> Central</w:t>
      </w:r>
      <w:r w:rsidRPr="00917D99">
        <w:rPr>
          <w:rFonts w:asciiTheme="majorHAnsi" w:hAnsiTheme="majorHAnsi"/>
          <w:lang w:val="ro-RO"/>
        </w:rPr>
        <w:t>ă Universitară „Carol I”</w:t>
      </w:r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organizează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selec</w:t>
      </w:r>
      <w:r w:rsidRPr="005C0908">
        <w:rPr>
          <w:rFonts w:asciiTheme="majorHAnsi" w:hAnsiTheme="majorHAnsi" w:cs="Cambria Math"/>
          <w:lang w:val="fr-FR"/>
        </w:rPr>
        <w:t>ț</w:t>
      </w:r>
      <w:r w:rsidRPr="005C0908">
        <w:rPr>
          <w:rFonts w:asciiTheme="majorHAnsi" w:hAnsiTheme="majorHAnsi"/>
          <w:lang w:val="fr-FR"/>
        </w:rPr>
        <w:t>ia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în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vederea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angajării</w:t>
      </w:r>
      <w:proofErr w:type="spellEnd"/>
      <w:r w:rsidR="008349E1" w:rsidRPr="005C0908">
        <w:rPr>
          <w:rFonts w:asciiTheme="majorHAnsi" w:hAnsiTheme="majorHAnsi"/>
          <w:lang w:val="fr-FR"/>
        </w:rPr>
        <w:t>:</w:t>
      </w:r>
      <w:r w:rsidRPr="005C0908">
        <w:rPr>
          <w:rFonts w:asciiTheme="majorHAnsi" w:hAnsiTheme="majorHAnsi"/>
          <w:lang w:val="fr-FR"/>
        </w:rPr>
        <w:t xml:space="preserve"> </w:t>
      </w:r>
      <w:r w:rsidR="00EC4D54" w:rsidRPr="001434DB">
        <w:rPr>
          <w:rFonts w:asciiTheme="majorHAnsi" w:hAnsiTheme="majorHAnsi"/>
          <w:b/>
          <w:lang w:val="fr-FR"/>
        </w:rPr>
        <w:t>2</w:t>
      </w:r>
      <w:r w:rsidR="008349E1" w:rsidRPr="001434DB">
        <w:rPr>
          <w:rFonts w:asciiTheme="majorHAnsi" w:hAnsiTheme="majorHAnsi"/>
          <w:b/>
          <w:lang w:val="fr-FR"/>
        </w:rPr>
        <w:t xml:space="preserve"> </w:t>
      </w:r>
      <w:r w:rsidR="008349E1" w:rsidRPr="005C0908">
        <w:rPr>
          <w:rFonts w:asciiTheme="majorHAnsi" w:hAnsiTheme="majorHAnsi"/>
          <w:b/>
          <w:lang w:val="fr-FR"/>
        </w:rPr>
        <w:t>(</w:t>
      </w:r>
      <w:proofErr w:type="spellStart"/>
      <w:r w:rsidR="00EC4D54" w:rsidRPr="005C0908">
        <w:rPr>
          <w:rFonts w:asciiTheme="majorHAnsi" w:hAnsiTheme="majorHAnsi"/>
          <w:b/>
          <w:lang w:val="fr-FR"/>
        </w:rPr>
        <w:t>două</w:t>
      </w:r>
      <w:proofErr w:type="spellEnd"/>
      <w:r w:rsidR="00BC7C76" w:rsidRPr="005C0908">
        <w:rPr>
          <w:rFonts w:asciiTheme="majorHAnsi" w:hAnsiTheme="majorHAnsi"/>
          <w:b/>
          <w:lang w:val="fr-FR"/>
        </w:rPr>
        <w:t xml:space="preserve">) </w:t>
      </w:r>
      <w:proofErr w:type="spellStart"/>
      <w:r w:rsidR="00BC7C76" w:rsidRPr="005C0908">
        <w:rPr>
          <w:rFonts w:asciiTheme="majorHAnsi" w:hAnsiTheme="majorHAnsi"/>
          <w:b/>
          <w:lang w:val="fr-FR"/>
        </w:rPr>
        <w:t>post</w:t>
      </w:r>
      <w:r w:rsidR="00EC4D54" w:rsidRPr="005C0908">
        <w:rPr>
          <w:rFonts w:asciiTheme="majorHAnsi" w:hAnsiTheme="majorHAnsi"/>
          <w:b/>
          <w:lang w:val="fr-FR"/>
        </w:rPr>
        <w:t>uri</w:t>
      </w:r>
      <w:proofErr w:type="spellEnd"/>
      <w:r w:rsidR="008349E1" w:rsidRPr="005C0908">
        <w:rPr>
          <w:rFonts w:asciiTheme="majorHAnsi" w:hAnsiTheme="majorHAnsi"/>
          <w:b/>
          <w:lang w:val="fr-FR"/>
        </w:rPr>
        <w:t xml:space="preserve"> vacant</w:t>
      </w:r>
      <w:r w:rsidR="00EC4D54" w:rsidRPr="005C0908">
        <w:rPr>
          <w:rFonts w:asciiTheme="majorHAnsi" w:hAnsiTheme="majorHAnsi"/>
          <w:b/>
          <w:lang w:val="fr-FR"/>
        </w:rPr>
        <w:t>e</w:t>
      </w:r>
      <w:r w:rsidR="008349E1" w:rsidRPr="005C0908">
        <w:rPr>
          <w:rFonts w:asciiTheme="majorHAnsi" w:hAnsiTheme="majorHAnsi"/>
          <w:lang w:val="fr-FR"/>
        </w:rPr>
        <w:t xml:space="preserve"> de </w:t>
      </w:r>
      <w:r w:rsidR="008349E1" w:rsidRPr="005C0908">
        <w:rPr>
          <w:rFonts w:asciiTheme="majorHAnsi" w:hAnsiTheme="majorHAnsi"/>
          <w:b/>
          <w:lang w:val="fr-FR"/>
        </w:rPr>
        <w:t xml:space="preserve">ACS – ASISTENT DE CERCETARE </w:t>
      </w:r>
      <w:r w:rsidR="008349E1" w:rsidRPr="00917D99">
        <w:rPr>
          <w:rFonts w:asciiTheme="majorHAnsi" w:hAnsiTheme="majorHAnsi" w:cs="Cambria Math"/>
          <w:b/>
          <w:lang w:val="ro-RO"/>
        </w:rPr>
        <w:t>Ș</w:t>
      </w:r>
      <w:r w:rsidR="008349E1" w:rsidRPr="00917D99">
        <w:rPr>
          <w:rFonts w:asciiTheme="majorHAnsi" w:hAnsiTheme="majorHAnsi"/>
          <w:b/>
          <w:lang w:val="ro-RO"/>
        </w:rPr>
        <w:t>TIIN</w:t>
      </w:r>
      <w:r w:rsidR="008349E1" w:rsidRPr="00917D99">
        <w:rPr>
          <w:rFonts w:asciiTheme="majorHAnsi" w:hAnsiTheme="majorHAnsi" w:cs="Cambria Math"/>
          <w:b/>
          <w:lang w:val="ro-RO"/>
        </w:rPr>
        <w:t>Ț</w:t>
      </w:r>
      <w:r w:rsidR="008349E1" w:rsidRPr="00917D99">
        <w:rPr>
          <w:rFonts w:asciiTheme="majorHAnsi" w:hAnsiTheme="majorHAnsi"/>
          <w:b/>
          <w:lang w:val="ro-RO"/>
        </w:rPr>
        <w:t xml:space="preserve">IFICĂ </w:t>
      </w:r>
      <w:r w:rsidR="008349E1" w:rsidRPr="005C0908">
        <w:rPr>
          <w:rFonts w:asciiTheme="majorHAnsi" w:hAnsiTheme="majorHAnsi"/>
          <w:lang w:val="fr-FR"/>
        </w:rPr>
        <w:t xml:space="preserve">din </w:t>
      </w:r>
      <w:proofErr w:type="spellStart"/>
      <w:r w:rsidR="008349E1" w:rsidRPr="005C0908">
        <w:rPr>
          <w:rFonts w:asciiTheme="majorHAnsi" w:hAnsiTheme="majorHAnsi"/>
          <w:lang w:val="fr-FR"/>
        </w:rPr>
        <w:t>cadrul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Listei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persoanelor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implicate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în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proiectul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lang w:val="fr-FR"/>
        </w:rPr>
        <w:t>cu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lang w:val="fr-FR"/>
        </w:rPr>
        <w:t>titlul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Revitalizarea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bibliotecilor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şi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a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patrimoniului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cultural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prin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tehnologii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avansate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(Lib2Life), Cod: PN-III-P1-1.2-PCCDI-2017,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Contract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de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finanţare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gramStart"/>
      <w:r w:rsidR="008349E1" w:rsidRPr="005C0908">
        <w:rPr>
          <w:rFonts w:asciiTheme="majorHAnsi" w:hAnsiTheme="majorHAnsi"/>
          <w:b/>
          <w:i/>
          <w:lang w:val="fr-FR"/>
        </w:rPr>
        <w:t>nr.:</w:t>
      </w:r>
      <w:proofErr w:type="gramEnd"/>
      <w:r w:rsidR="008349E1" w:rsidRPr="005C0908">
        <w:rPr>
          <w:rFonts w:asciiTheme="majorHAnsi" w:hAnsiTheme="majorHAnsi"/>
          <w:b/>
          <w:i/>
          <w:lang w:val="fr-FR"/>
        </w:rPr>
        <w:t xml:space="preserve"> 69PCCDI/2018</w:t>
      </w:r>
    </w:p>
    <w:p w:rsidR="0071625D" w:rsidRDefault="00735C83" w:rsidP="002678B8">
      <w:pPr>
        <w:pStyle w:val="Default"/>
        <w:jc w:val="both"/>
        <w:rPr>
          <w:rFonts w:asciiTheme="majorHAnsi" w:hAnsiTheme="majorHAnsi"/>
          <w:lang w:val="fr-FR"/>
        </w:rPr>
      </w:pPr>
      <w:proofErr w:type="spellStart"/>
      <w:r>
        <w:rPr>
          <w:rFonts w:asciiTheme="majorHAnsi" w:hAnsiTheme="majorHAnsi"/>
          <w:lang w:val="fr-FR"/>
        </w:rPr>
        <w:t>Postu</w:t>
      </w:r>
      <w:r w:rsidR="0072145E">
        <w:rPr>
          <w:rFonts w:asciiTheme="majorHAnsi" w:hAnsiTheme="majorHAnsi"/>
          <w:lang w:val="fr-FR"/>
        </w:rPr>
        <w:t>rile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 w:rsidR="0072145E">
        <w:rPr>
          <w:rFonts w:asciiTheme="majorHAnsi" w:hAnsiTheme="majorHAnsi"/>
          <w:lang w:val="fr-FR"/>
        </w:rPr>
        <w:t>sunt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disponibil</w:t>
      </w:r>
      <w:r w:rsidR="0072145E">
        <w:rPr>
          <w:rFonts w:asciiTheme="majorHAnsi" w:hAnsiTheme="majorHAnsi"/>
          <w:lang w:val="fr-FR"/>
        </w:rPr>
        <w:t>e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pentru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perioada</w:t>
      </w:r>
      <w:proofErr w:type="spellEnd"/>
      <w:r>
        <w:rPr>
          <w:rFonts w:asciiTheme="majorHAnsi" w:hAnsiTheme="majorHAnsi"/>
          <w:lang w:val="fr-FR"/>
        </w:rPr>
        <w:t xml:space="preserve"> </w:t>
      </w:r>
      <w:r w:rsidRPr="00840852">
        <w:rPr>
          <w:rFonts w:asciiTheme="majorHAnsi" w:hAnsiTheme="majorHAnsi"/>
          <w:b/>
          <w:lang w:val="fr-FR"/>
        </w:rPr>
        <w:t>25.02.2019-30.11.2020</w:t>
      </w:r>
      <w:r>
        <w:rPr>
          <w:rFonts w:asciiTheme="majorHAnsi" w:hAnsiTheme="majorHAnsi"/>
          <w:lang w:val="fr-FR"/>
        </w:rPr>
        <w:t xml:space="preserve">, </w:t>
      </w:r>
      <w:proofErr w:type="spellStart"/>
      <w:r>
        <w:rPr>
          <w:rFonts w:asciiTheme="majorHAnsi" w:hAnsiTheme="majorHAnsi"/>
          <w:lang w:val="fr-FR"/>
        </w:rPr>
        <w:t>cu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posibilitatea</w:t>
      </w:r>
      <w:proofErr w:type="spellEnd"/>
      <w:r>
        <w:rPr>
          <w:rFonts w:asciiTheme="majorHAnsi" w:hAnsiTheme="majorHAnsi"/>
          <w:lang w:val="fr-FR"/>
        </w:rPr>
        <w:t xml:space="preserve"> de </w:t>
      </w:r>
      <w:proofErr w:type="spellStart"/>
      <w:r>
        <w:rPr>
          <w:rFonts w:asciiTheme="majorHAnsi" w:hAnsiTheme="majorHAnsi"/>
          <w:lang w:val="fr-FR"/>
        </w:rPr>
        <w:t>prelungire</w:t>
      </w:r>
      <w:proofErr w:type="spellEnd"/>
      <w:r>
        <w:rPr>
          <w:rFonts w:asciiTheme="majorHAnsi" w:hAnsiTheme="majorHAnsi"/>
          <w:lang w:val="fr-FR"/>
        </w:rPr>
        <w:t xml:space="preserve">. </w:t>
      </w:r>
    </w:p>
    <w:p w:rsidR="00735C83" w:rsidRDefault="00735C83" w:rsidP="002678B8">
      <w:pPr>
        <w:pStyle w:val="Default"/>
        <w:jc w:val="both"/>
        <w:rPr>
          <w:rFonts w:asciiTheme="majorHAnsi" w:hAnsiTheme="majorHAnsi"/>
          <w:lang w:val="fr-FR"/>
        </w:rPr>
      </w:pPr>
      <w:proofErr w:type="spellStart"/>
      <w:r w:rsidRPr="00840852">
        <w:rPr>
          <w:rFonts w:asciiTheme="majorHAnsi" w:hAnsiTheme="majorHAnsi"/>
          <w:b/>
          <w:lang w:val="fr-FR"/>
        </w:rPr>
        <w:t>Normă</w:t>
      </w:r>
      <w:proofErr w:type="spellEnd"/>
      <w:r>
        <w:rPr>
          <w:rFonts w:asciiTheme="majorHAnsi" w:hAnsiTheme="majorHAnsi"/>
          <w:lang w:val="fr-FR"/>
        </w:rPr>
        <w:t xml:space="preserve"> : </w:t>
      </w:r>
      <w:proofErr w:type="spellStart"/>
      <w:r>
        <w:rPr>
          <w:rFonts w:asciiTheme="majorHAnsi" w:hAnsiTheme="majorHAnsi"/>
          <w:lang w:val="fr-FR"/>
        </w:rPr>
        <w:t>completă</w:t>
      </w:r>
      <w:proofErr w:type="spellEnd"/>
      <w:r>
        <w:rPr>
          <w:rFonts w:asciiTheme="majorHAnsi" w:hAnsiTheme="majorHAnsi"/>
          <w:lang w:val="fr-FR"/>
        </w:rPr>
        <w:t xml:space="preserve">, </w:t>
      </w:r>
      <w:r w:rsidRPr="00840852">
        <w:rPr>
          <w:rFonts w:asciiTheme="majorHAnsi" w:hAnsiTheme="majorHAnsi"/>
          <w:b/>
          <w:lang w:val="fr-FR"/>
        </w:rPr>
        <w:t xml:space="preserve">8 </w:t>
      </w:r>
      <w:r>
        <w:rPr>
          <w:rFonts w:asciiTheme="majorHAnsi" w:hAnsiTheme="majorHAnsi"/>
          <w:lang w:val="fr-FR"/>
        </w:rPr>
        <w:t>ore/</w:t>
      </w:r>
      <w:proofErr w:type="spellStart"/>
      <w:r>
        <w:rPr>
          <w:rFonts w:asciiTheme="majorHAnsi" w:hAnsiTheme="majorHAnsi"/>
          <w:lang w:val="fr-FR"/>
        </w:rPr>
        <w:t>zi</w:t>
      </w:r>
      <w:proofErr w:type="spellEnd"/>
      <w:r>
        <w:rPr>
          <w:rFonts w:asciiTheme="majorHAnsi" w:hAnsiTheme="majorHAnsi"/>
          <w:lang w:val="fr-FR"/>
        </w:rPr>
        <w:t>.</w:t>
      </w:r>
    </w:p>
    <w:p w:rsidR="00735C83" w:rsidRDefault="00735C83" w:rsidP="002678B8">
      <w:pPr>
        <w:pStyle w:val="Default"/>
        <w:jc w:val="both"/>
        <w:rPr>
          <w:rFonts w:asciiTheme="majorHAnsi" w:hAnsiTheme="majorHAnsi"/>
          <w:lang w:val="fr-FR"/>
        </w:rPr>
      </w:pPr>
      <w:proofErr w:type="spellStart"/>
      <w:r w:rsidRPr="00840852">
        <w:rPr>
          <w:rFonts w:asciiTheme="majorHAnsi" w:hAnsiTheme="majorHAnsi"/>
          <w:b/>
          <w:lang w:val="fr-FR"/>
        </w:rPr>
        <w:t>Salarizare</w:t>
      </w:r>
      <w:proofErr w:type="spellEnd"/>
      <w:r w:rsidRPr="00840852">
        <w:rPr>
          <w:rFonts w:asciiTheme="majorHAnsi" w:hAnsiTheme="majorHAnsi"/>
          <w:b/>
          <w:lang w:val="fr-FR"/>
        </w:rPr>
        <w:t> </w:t>
      </w:r>
      <w:r>
        <w:rPr>
          <w:rFonts w:asciiTheme="majorHAnsi" w:hAnsiTheme="majorHAnsi"/>
          <w:lang w:val="fr-FR"/>
        </w:rPr>
        <w:t xml:space="preserve">: </w:t>
      </w:r>
      <w:proofErr w:type="spellStart"/>
      <w:r>
        <w:rPr>
          <w:rFonts w:asciiTheme="majorHAnsi" w:hAnsiTheme="majorHAnsi"/>
          <w:lang w:val="fr-FR"/>
        </w:rPr>
        <w:t>în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acord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cu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legislaţia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şi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prevederile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bugetare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ale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proiectului</w:t>
      </w:r>
      <w:proofErr w:type="spellEnd"/>
      <w:r>
        <w:rPr>
          <w:rFonts w:asciiTheme="majorHAnsi" w:hAnsiTheme="majorHAnsi"/>
          <w:lang w:val="fr-FR"/>
        </w:rPr>
        <w:t xml:space="preserve"> component : </w:t>
      </w:r>
      <w:r w:rsidRPr="006F58EF">
        <w:rPr>
          <w:rFonts w:asciiTheme="majorHAnsi" w:hAnsiTheme="majorHAnsi" w:cs="TimesNewRomanPS-BoldMT"/>
          <w:bCs/>
          <w:i/>
          <w:color w:val="002060"/>
          <w:lang w:val="ro-RO"/>
        </w:rPr>
        <w:t>Analiza documentelor vechi prin tehnici avansate nedistructive</w:t>
      </w:r>
      <w:r>
        <w:rPr>
          <w:rFonts w:asciiTheme="majorHAnsi" w:hAnsiTheme="majorHAnsi" w:cs="TimesNewRomanPS-BoldMT"/>
          <w:bCs/>
          <w:i/>
          <w:color w:val="002060"/>
          <w:lang w:val="ro-RO"/>
        </w:rPr>
        <w:t xml:space="preserve">. </w:t>
      </w:r>
    </w:p>
    <w:p w:rsidR="00735C83" w:rsidRPr="005C0908" w:rsidRDefault="00735C83" w:rsidP="002678B8">
      <w:pPr>
        <w:pStyle w:val="Default"/>
        <w:jc w:val="both"/>
        <w:rPr>
          <w:rFonts w:asciiTheme="majorHAnsi" w:hAnsiTheme="majorHAnsi"/>
          <w:lang w:val="fr-FR"/>
        </w:rPr>
      </w:pPr>
    </w:p>
    <w:p w:rsidR="003F1693" w:rsidRDefault="00D04E1D" w:rsidP="003F1693">
      <w:pPr>
        <w:pStyle w:val="Default"/>
        <w:jc w:val="both"/>
        <w:rPr>
          <w:rFonts w:asciiTheme="majorHAnsi" w:hAnsiTheme="majorHAnsi"/>
          <w:b/>
          <w:color w:val="002060"/>
          <w:lang w:val="fr-FR"/>
        </w:rPr>
      </w:pPr>
      <w:r w:rsidRPr="00AB7638">
        <w:rPr>
          <w:rFonts w:asciiTheme="majorHAnsi" w:hAnsiTheme="majorHAnsi"/>
          <w:b/>
          <w:color w:val="002060"/>
          <w:lang w:val="fr-FR"/>
        </w:rPr>
        <w:t>SUBPROIECT P</w:t>
      </w:r>
      <w:r w:rsidR="00C17C39">
        <w:rPr>
          <w:rFonts w:asciiTheme="majorHAnsi" w:hAnsiTheme="majorHAnsi"/>
          <w:b/>
          <w:color w:val="002060"/>
          <w:lang w:val="fr-FR"/>
        </w:rPr>
        <w:t>1</w:t>
      </w:r>
    </w:p>
    <w:p w:rsidR="00F212BA" w:rsidRPr="00F212BA" w:rsidRDefault="00F212BA" w:rsidP="003F1693">
      <w:pPr>
        <w:pStyle w:val="Default"/>
        <w:jc w:val="both"/>
        <w:rPr>
          <w:rFonts w:asciiTheme="majorHAnsi" w:hAnsiTheme="majorHAnsi"/>
          <w:b/>
          <w:color w:val="002060"/>
          <w:lang w:val="fr-FR"/>
        </w:rPr>
      </w:pPr>
      <w:r>
        <w:rPr>
          <w:rFonts w:asciiTheme="majorHAnsi" w:hAnsiTheme="majorHAnsi" w:cs="TimesNewRomanPS-BoldMT"/>
          <w:b/>
          <w:bCs/>
          <w:color w:val="002060"/>
          <w:lang w:val="ro-RO"/>
        </w:rPr>
        <w:t xml:space="preserve">Analiza </w:t>
      </w:r>
      <w:r w:rsidR="001705D7">
        <w:rPr>
          <w:rFonts w:asciiTheme="majorHAnsi" w:hAnsiTheme="majorHAnsi" w:cs="TimesNewRomanPS-BoldMT"/>
          <w:b/>
          <w:bCs/>
          <w:color w:val="002060"/>
          <w:lang w:val="ro-RO"/>
        </w:rPr>
        <w:t>d</w:t>
      </w:r>
      <w:r>
        <w:rPr>
          <w:rFonts w:asciiTheme="majorHAnsi" w:hAnsiTheme="majorHAnsi" w:cs="TimesNewRomanPS-BoldMT"/>
          <w:b/>
          <w:bCs/>
          <w:color w:val="002060"/>
          <w:lang w:val="ro-RO"/>
        </w:rPr>
        <w:t xml:space="preserve">ocumentelor </w:t>
      </w:r>
      <w:r w:rsidR="001705D7">
        <w:rPr>
          <w:rFonts w:asciiTheme="majorHAnsi" w:hAnsiTheme="majorHAnsi" w:cs="TimesNewRomanPS-BoldMT"/>
          <w:b/>
          <w:bCs/>
          <w:color w:val="002060"/>
          <w:lang w:val="ro-RO"/>
        </w:rPr>
        <w:t>v</w:t>
      </w:r>
      <w:r>
        <w:rPr>
          <w:rFonts w:asciiTheme="majorHAnsi" w:hAnsiTheme="majorHAnsi" w:cs="TimesNewRomanPS-BoldMT"/>
          <w:b/>
          <w:bCs/>
          <w:color w:val="002060"/>
          <w:lang w:val="ro-RO"/>
        </w:rPr>
        <w:t>echi p</w:t>
      </w:r>
      <w:r w:rsidRPr="00F212BA">
        <w:rPr>
          <w:rFonts w:asciiTheme="majorHAnsi" w:hAnsiTheme="majorHAnsi" w:cs="TimesNewRomanPS-BoldMT"/>
          <w:b/>
          <w:bCs/>
          <w:color w:val="002060"/>
          <w:lang w:val="ro-RO"/>
        </w:rPr>
        <w:t xml:space="preserve">rin </w:t>
      </w:r>
      <w:r w:rsidR="001705D7">
        <w:rPr>
          <w:rFonts w:asciiTheme="majorHAnsi" w:hAnsiTheme="majorHAnsi" w:cs="TimesNewRomanPS-BoldMT"/>
          <w:b/>
          <w:bCs/>
          <w:color w:val="002060"/>
          <w:lang w:val="ro-RO"/>
        </w:rPr>
        <w:t>t</w:t>
      </w:r>
      <w:r w:rsidRPr="00F212BA">
        <w:rPr>
          <w:rFonts w:asciiTheme="majorHAnsi" w:hAnsiTheme="majorHAnsi" w:cs="TimesNewRomanPS-BoldMT"/>
          <w:b/>
          <w:bCs/>
          <w:color w:val="002060"/>
          <w:lang w:val="ro-RO"/>
        </w:rPr>
        <w:t xml:space="preserve">ehnici </w:t>
      </w:r>
      <w:r w:rsidR="001705D7">
        <w:rPr>
          <w:rFonts w:asciiTheme="majorHAnsi" w:hAnsiTheme="majorHAnsi" w:cs="TimesNewRomanPS-BoldMT"/>
          <w:b/>
          <w:bCs/>
          <w:color w:val="002060"/>
          <w:lang w:val="ro-RO"/>
        </w:rPr>
        <w:t>a</w:t>
      </w:r>
      <w:r w:rsidRPr="00F212BA">
        <w:rPr>
          <w:rFonts w:asciiTheme="majorHAnsi" w:hAnsiTheme="majorHAnsi" w:cs="TimesNewRomanPS-BoldMT"/>
          <w:b/>
          <w:bCs/>
          <w:color w:val="002060"/>
          <w:lang w:val="ro-RO"/>
        </w:rPr>
        <w:t xml:space="preserve">vansate </w:t>
      </w:r>
      <w:r w:rsidR="001705D7">
        <w:rPr>
          <w:rFonts w:asciiTheme="majorHAnsi" w:hAnsiTheme="majorHAnsi" w:cs="TimesNewRomanPS-BoldMT"/>
          <w:b/>
          <w:bCs/>
          <w:color w:val="002060"/>
          <w:lang w:val="ro-RO"/>
        </w:rPr>
        <w:t>n</w:t>
      </w:r>
      <w:r w:rsidRPr="00F212BA">
        <w:rPr>
          <w:rFonts w:asciiTheme="majorHAnsi" w:hAnsiTheme="majorHAnsi" w:cs="TimesNewRomanPS-BoldMT"/>
          <w:b/>
          <w:bCs/>
          <w:color w:val="002060"/>
          <w:lang w:val="ro-RO"/>
        </w:rPr>
        <w:t>edistructive</w:t>
      </w:r>
    </w:p>
    <w:p w:rsidR="003F1693" w:rsidRDefault="008349E1" w:rsidP="006F58EF">
      <w:pPr>
        <w:pStyle w:val="Default"/>
        <w:ind w:firstLine="720"/>
        <w:jc w:val="both"/>
        <w:rPr>
          <w:rFonts w:asciiTheme="majorHAnsi" w:hAnsiTheme="majorHAnsi"/>
          <w:lang w:val="fr-FR"/>
        </w:rPr>
      </w:pPr>
      <w:proofErr w:type="spellStart"/>
      <w:r w:rsidRPr="005C0908">
        <w:rPr>
          <w:rFonts w:asciiTheme="majorHAnsi" w:hAnsiTheme="majorHAnsi"/>
          <w:lang w:val="fr-FR"/>
        </w:rPr>
        <w:t>Biblioteca</w:t>
      </w:r>
      <w:proofErr w:type="spellEnd"/>
      <w:r w:rsidRPr="005C0908">
        <w:rPr>
          <w:rFonts w:asciiTheme="majorHAnsi" w:hAnsiTheme="majorHAnsi"/>
          <w:lang w:val="fr-FR"/>
        </w:rPr>
        <w:t xml:space="preserve"> Central</w:t>
      </w:r>
      <w:r w:rsidRPr="00917D99">
        <w:rPr>
          <w:rFonts w:asciiTheme="majorHAnsi" w:hAnsiTheme="majorHAnsi"/>
          <w:lang w:val="ro-RO"/>
        </w:rPr>
        <w:t xml:space="preserve">ă Universitară „Carol I” este coordonator în proiectul </w:t>
      </w:r>
      <w:proofErr w:type="spellStart"/>
      <w:r w:rsidRPr="005C0908">
        <w:rPr>
          <w:rFonts w:asciiTheme="majorHAnsi" w:hAnsiTheme="majorHAnsi"/>
          <w:i/>
          <w:lang w:val="fr-FR"/>
        </w:rPr>
        <w:t>Revitalizarea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i/>
          <w:lang w:val="fr-FR"/>
        </w:rPr>
        <w:t>bibliotecilor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i/>
          <w:lang w:val="fr-FR"/>
        </w:rPr>
        <w:t>şi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a </w:t>
      </w:r>
      <w:proofErr w:type="spellStart"/>
      <w:r w:rsidRPr="005C0908">
        <w:rPr>
          <w:rFonts w:asciiTheme="majorHAnsi" w:hAnsiTheme="majorHAnsi"/>
          <w:i/>
          <w:lang w:val="fr-FR"/>
        </w:rPr>
        <w:t>patrimoniului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cultural </w:t>
      </w:r>
      <w:proofErr w:type="spellStart"/>
      <w:r w:rsidRPr="005C0908">
        <w:rPr>
          <w:rFonts w:asciiTheme="majorHAnsi" w:hAnsiTheme="majorHAnsi"/>
          <w:i/>
          <w:lang w:val="fr-FR"/>
        </w:rPr>
        <w:t>prin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i/>
          <w:lang w:val="fr-FR"/>
        </w:rPr>
        <w:t>tehnologii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i/>
          <w:lang w:val="fr-FR"/>
        </w:rPr>
        <w:t>avansate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(Lib2Life), Cod: PN-III-P1-1.2-PCCDI-2017, </w:t>
      </w:r>
      <w:proofErr w:type="spellStart"/>
      <w:r w:rsidRPr="005C0908">
        <w:rPr>
          <w:rFonts w:asciiTheme="majorHAnsi" w:hAnsiTheme="majorHAnsi"/>
          <w:i/>
          <w:lang w:val="fr-FR"/>
        </w:rPr>
        <w:t>Contract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de </w:t>
      </w:r>
      <w:proofErr w:type="spellStart"/>
      <w:r w:rsidRPr="005C0908">
        <w:rPr>
          <w:rFonts w:asciiTheme="majorHAnsi" w:hAnsiTheme="majorHAnsi"/>
          <w:i/>
          <w:lang w:val="fr-FR"/>
        </w:rPr>
        <w:t>finanţare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</w:t>
      </w:r>
      <w:proofErr w:type="gramStart"/>
      <w:r w:rsidRPr="005C0908">
        <w:rPr>
          <w:rFonts w:asciiTheme="majorHAnsi" w:hAnsiTheme="majorHAnsi"/>
          <w:i/>
          <w:lang w:val="fr-FR"/>
        </w:rPr>
        <w:t>nr.:</w:t>
      </w:r>
      <w:proofErr w:type="gramEnd"/>
      <w:r w:rsidRPr="005C0908">
        <w:rPr>
          <w:rFonts w:asciiTheme="majorHAnsi" w:hAnsiTheme="majorHAnsi"/>
          <w:i/>
          <w:lang w:val="fr-FR"/>
        </w:rPr>
        <w:t xml:space="preserve"> 69PCCDI/2018</w:t>
      </w:r>
      <w:r w:rsidRPr="005C0908">
        <w:rPr>
          <w:rFonts w:asciiTheme="majorHAnsi" w:hAnsiTheme="majorHAnsi"/>
          <w:lang w:val="fr-FR"/>
        </w:rPr>
        <w:t>.</w:t>
      </w:r>
      <w:r w:rsidR="003F1693">
        <w:rPr>
          <w:rFonts w:asciiTheme="majorHAnsi" w:hAnsiTheme="majorHAnsi"/>
          <w:lang w:val="fr-FR"/>
        </w:rPr>
        <w:t xml:space="preserve"> </w:t>
      </w:r>
    </w:p>
    <w:p w:rsidR="0027111F" w:rsidRDefault="006F58EF" w:rsidP="006F58EF">
      <w:pPr>
        <w:pStyle w:val="Default"/>
        <w:ind w:firstLine="720"/>
        <w:jc w:val="both"/>
        <w:rPr>
          <w:rFonts w:asciiTheme="majorHAnsi" w:hAnsiTheme="majorHAnsi"/>
        </w:rPr>
      </w:pPr>
      <w:proofErr w:type="spellStart"/>
      <w:proofErr w:type="gramStart"/>
      <w:r w:rsidRPr="006F58EF">
        <w:rPr>
          <w:rFonts w:asciiTheme="majorHAnsi" w:hAnsiTheme="majorHAnsi"/>
        </w:rPr>
        <w:t>Scopul</w:t>
      </w:r>
      <w:proofErr w:type="spellEnd"/>
      <w:r w:rsidRPr="006F58EF">
        <w:rPr>
          <w:rFonts w:asciiTheme="majorHAnsi" w:hAnsiTheme="majorHAnsi"/>
        </w:rPr>
        <w:t xml:space="preserve"> principal al sub-</w:t>
      </w:r>
      <w:proofErr w:type="spellStart"/>
      <w:r w:rsidRPr="006F58EF">
        <w:rPr>
          <w:rFonts w:asciiTheme="majorHAnsi" w:hAnsiTheme="majorHAnsi"/>
        </w:rPr>
        <w:t>proiectului</w:t>
      </w:r>
      <w:proofErr w:type="spellEnd"/>
      <w:r w:rsidRPr="006F58EF">
        <w:rPr>
          <w:rFonts w:asciiTheme="majorHAnsi" w:hAnsiTheme="majorHAnsi"/>
        </w:rPr>
        <w:t xml:space="preserve"> </w:t>
      </w:r>
      <w:r w:rsidRPr="006F58EF">
        <w:rPr>
          <w:rFonts w:asciiTheme="majorHAnsi" w:hAnsiTheme="majorHAnsi" w:cs="TimesNewRomanPS-BoldMT"/>
          <w:bCs/>
          <w:i/>
          <w:color w:val="002060"/>
          <w:lang w:val="ro-RO"/>
        </w:rPr>
        <w:t>Analiza documentelor vechi prin tehnici avansate nedistructive</w:t>
      </w:r>
      <w:r w:rsidRPr="006F58EF">
        <w:rPr>
          <w:rFonts w:asciiTheme="majorHAnsi" w:hAnsiTheme="majorHAnsi"/>
          <w:i/>
        </w:rPr>
        <w:t xml:space="preserve"> </w:t>
      </w:r>
      <w:proofErr w:type="spellStart"/>
      <w:r w:rsidRPr="006F58EF">
        <w:rPr>
          <w:rFonts w:asciiTheme="majorHAnsi" w:hAnsiTheme="majorHAnsi"/>
        </w:rPr>
        <w:t>îl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reprezintă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introducerea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tehnologiei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avansate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în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domeniul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analizei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şi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restaurării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documentelor</w:t>
      </w:r>
      <w:proofErr w:type="spellEnd"/>
      <w:r w:rsidRPr="006F58EF">
        <w:rPr>
          <w:rFonts w:asciiTheme="majorHAnsi" w:hAnsiTheme="majorHAnsi"/>
        </w:rPr>
        <w:t xml:space="preserve"> de </w:t>
      </w:r>
      <w:proofErr w:type="spellStart"/>
      <w:r w:rsidRPr="006F58EF">
        <w:rPr>
          <w:rFonts w:asciiTheme="majorHAnsi" w:hAnsiTheme="majorHAnsi"/>
        </w:rPr>
        <w:t>patrimoniu</w:t>
      </w:r>
      <w:proofErr w:type="spellEnd"/>
      <w:r w:rsidRPr="006F58EF">
        <w:rPr>
          <w:rFonts w:asciiTheme="majorHAnsi" w:hAnsiTheme="majorHAnsi"/>
        </w:rPr>
        <w:t>.</w:t>
      </w:r>
      <w:proofErr w:type="gramEnd"/>
      <w:r w:rsidRPr="006F58EF">
        <w:rPr>
          <w:rFonts w:asciiTheme="majorHAnsi" w:hAnsiTheme="majorHAnsi"/>
        </w:rPr>
        <w:t xml:space="preserve"> </w:t>
      </w:r>
    </w:p>
    <w:p w:rsidR="006F58EF" w:rsidRDefault="006F58EF" w:rsidP="006F58EF">
      <w:pPr>
        <w:pStyle w:val="Default"/>
        <w:ind w:firstLine="720"/>
        <w:jc w:val="both"/>
        <w:rPr>
          <w:rFonts w:asciiTheme="majorHAnsi" w:hAnsiTheme="majorHAnsi"/>
        </w:rPr>
      </w:pPr>
      <w:proofErr w:type="spellStart"/>
      <w:r w:rsidRPr="006F58EF">
        <w:rPr>
          <w:rFonts w:asciiTheme="majorHAnsi" w:hAnsiTheme="majorHAnsi"/>
        </w:rPr>
        <w:t>În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cadrul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proiectului</w:t>
      </w:r>
      <w:proofErr w:type="spellEnd"/>
      <w:r w:rsidRPr="006F58EF">
        <w:rPr>
          <w:rFonts w:asciiTheme="majorHAnsi" w:hAnsiTheme="majorHAnsi"/>
        </w:rPr>
        <w:t xml:space="preserve">, </w:t>
      </w:r>
      <w:proofErr w:type="spellStart"/>
      <w:r w:rsidRPr="006F58EF">
        <w:rPr>
          <w:rFonts w:asciiTheme="majorHAnsi" w:hAnsiTheme="majorHAnsi"/>
        </w:rPr>
        <w:t>instituţiile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partenere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îşi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propun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proofErr w:type="gramStart"/>
      <w:r w:rsidRPr="006F58EF">
        <w:rPr>
          <w:rFonts w:asciiTheme="majorHAnsi" w:hAnsiTheme="majorHAnsi"/>
        </w:rPr>
        <w:t>să</w:t>
      </w:r>
      <w:proofErr w:type="spellEnd"/>
      <w:proofErr w:type="gram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dezvolte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metode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şi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protocoale</w:t>
      </w:r>
      <w:proofErr w:type="spellEnd"/>
      <w:r w:rsidRPr="006F58EF">
        <w:rPr>
          <w:rFonts w:asciiTheme="majorHAnsi" w:hAnsiTheme="majorHAnsi"/>
        </w:rPr>
        <w:t xml:space="preserve"> de </w:t>
      </w:r>
      <w:proofErr w:type="spellStart"/>
      <w:r w:rsidRPr="006F58EF">
        <w:rPr>
          <w:rFonts w:asciiTheme="majorHAnsi" w:hAnsiTheme="majorHAnsi"/>
        </w:rPr>
        <w:t>investigare</w:t>
      </w:r>
      <w:proofErr w:type="spellEnd"/>
      <w:r w:rsidRPr="006F58EF">
        <w:rPr>
          <w:rFonts w:asciiTheme="majorHAnsi" w:hAnsiTheme="majorHAnsi"/>
        </w:rPr>
        <w:t xml:space="preserve"> a </w:t>
      </w:r>
      <w:proofErr w:type="spellStart"/>
      <w:r w:rsidRPr="006F58EF">
        <w:rPr>
          <w:rFonts w:asciiTheme="majorHAnsi" w:hAnsiTheme="majorHAnsi"/>
        </w:rPr>
        <w:t>documentelor</w:t>
      </w:r>
      <w:proofErr w:type="spellEnd"/>
      <w:r w:rsidRPr="006F58EF">
        <w:rPr>
          <w:rFonts w:asciiTheme="majorHAnsi" w:hAnsiTheme="majorHAnsi"/>
        </w:rPr>
        <w:t xml:space="preserve">, </w:t>
      </w:r>
      <w:proofErr w:type="spellStart"/>
      <w:r w:rsidRPr="006F58EF">
        <w:rPr>
          <w:rFonts w:asciiTheme="majorHAnsi" w:hAnsiTheme="majorHAnsi"/>
        </w:rPr>
        <w:t>bazate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pe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tehnicile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nedistructive</w:t>
      </w:r>
      <w:proofErr w:type="spellEnd"/>
      <w:r w:rsidRPr="006F58EF">
        <w:rPr>
          <w:rFonts w:asciiTheme="majorHAnsi" w:hAnsiTheme="majorHAnsi"/>
        </w:rPr>
        <w:t xml:space="preserve">: </w:t>
      </w:r>
      <w:proofErr w:type="spellStart"/>
      <w:r w:rsidRPr="006F58EF">
        <w:rPr>
          <w:rFonts w:asciiTheme="majorHAnsi" w:hAnsiTheme="majorHAnsi"/>
        </w:rPr>
        <w:t>spectrometrie</w:t>
      </w:r>
      <w:proofErr w:type="spellEnd"/>
      <w:r w:rsidRPr="006F58EF">
        <w:rPr>
          <w:rFonts w:asciiTheme="majorHAnsi" w:hAnsiTheme="majorHAnsi"/>
        </w:rPr>
        <w:t xml:space="preserve">, </w:t>
      </w:r>
      <w:proofErr w:type="spellStart"/>
      <w:r w:rsidRPr="006F58EF">
        <w:rPr>
          <w:rFonts w:asciiTheme="majorHAnsi" w:hAnsiTheme="majorHAnsi"/>
        </w:rPr>
        <w:t>microscopie</w:t>
      </w:r>
      <w:proofErr w:type="spellEnd"/>
      <w:r w:rsidRPr="006F58EF">
        <w:rPr>
          <w:rFonts w:asciiTheme="majorHAnsi" w:hAnsiTheme="majorHAnsi"/>
        </w:rPr>
        <w:t xml:space="preserve"> FTIR, Raman, UV-Vis, </w:t>
      </w:r>
      <w:proofErr w:type="spellStart"/>
      <w:r w:rsidRPr="006F58EF">
        <w:rPr>
          <w:rFonts w:asciiTheme="majorHAnsi" w:hAnsiTheme="majorHAnsi"/>
        </w:rPr>
        <w:t>fluorescenţă</w:t>
      </w:r>
      <w:proofErr w:type="spellEnd"/>
      <w:r w:rsidRPr="006F58EF">
        <w:rPr>
          <w:rFonts w:asciiTheme="majorHAnsi" w:hAnsiTheme="majorHAnsi"/>
        </w:rPr>
        <w:t xml:space="preserve">, XRF) </w:t>
      </w:r>
      <w:proofErr w:type="spellStart"/>
      <w:r w:rsidRPr="006F58EF">
        <w:rPr>
          <w:rFonts w:asciiTheme="majorHAnsi" w:hAnsiTheme="majorHAnsi"/>
        </w:rPr>
        <w:t>sau</w:t>
      </w:r>
      <w:proofErr w:type="spellEnd"/>
      <w:r w:rsidRPr="006F58EF">
        <w:rPr>
          <w:rFonts w:asciiTheme="majorHAnsi" w:hAnsiTheme="majorHAnsi"/>
        </w:rPr>
        <w:t xml:space="preserve"> micro-</w:t>
      </w:r>
      <w:proofErr w:type="spellStart"/>
      <w:r w:rsidRPr="006F58EF">
        <w:rPr>
          <w:rFonts w:asciiTheme="majorHAnsi" w:hAnsiTheme="majorHAnsi"/>
        </w:rPr>
        <w:t>distructive</w:t>
      </w:r>
      <w:proofErr w:type="spellEnd"/>
      <w:r w:rsidRPr="006F58EF">
        <w:rPr>
          <w:rFonts w:asciiTheme="majorHAnsi" w:hAnsiTheme="majorHAnsi"/>
        </w:rPr>
        <w:t xml:space="preserve">: ICP-MS </w:t>
      </w:r>
      <w:proofErr w:type="spellStart"/>
      <w:r w:rsidRPr="006F58EF">
        <w:rPr>
          <w:rFonts w:asciiTheme="majorHAnsi" w:hAnsiTheme="majorHAnsi"/>
        </w:rPr>
        <w:t>cuplat</w:t>
      </w:r>
      <w:proofErr w:type="spellEnd"/>
      <w:r w:rsidRPr="006F58EF">
        <w:rPr>
          <w:rFonts w:asciiTheme="majorHAnsi" w:hAnsiTheme="majorHAnsi"/>
        </w:rPr>
        <w:t xml:space="preserve"> cu </w:t>
      </w:r>
      <w:proofErr w:type="spellStart"/>
      <w:r w:rsidRPr="006F58EF">
        <w:rPr>
          <w:rFonts w:asciiTheme="majorHAnsi" w:hAnsiTheme="majorHAnsi"/>
        </w:rPr>
        <w:t>ablaţie</w:t>
      </w:r>
      <w:proofErr w:type="spellEnd"/>
      <w:r w:rsidRPr="006F58EF">
        <w:rPr>
          <w:rFonts w:asciiTheme="majorHAnsi" w:hAnsiTheme="majorHAnsi"/>
        </w:rPr>
        <w:t xml:space="preserve"> laser, </w:t>
      </w:r>
      <w:proofErr w:type="spellStart"/>
      <w:r w:rsidRPr="006F58EF">
        <w:rPr>
          <w:rFonts w:asciiTheme="majorHAnsi" w:hAnsiTheme="majorHAnsi"/>
        </w:rPr>
        <w:t>dar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şi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protocoale</w:t>
      </w:r>
      <w:proofErr w:type="spellEnd"/>
      <w:r w:rsidRPr="006F58EF">
        <w:rPr>
          <w:rFonts w:asciiTheme="majorHAnsi" w:hAnsiTheme="majorHAnsi"/>
        </w:rPr>
        <w:t xml:space="preserve"> de </w:t>
      </w:r>
      <w:proofErr w:type="spellStart"/>
      <w:r w:rsidRPr="006F58EF">
        <w:rPr>
          <w:rFonts w:asciiTheme="majorHAnsi" w:hAnsiTheme="majorHAnsi"/>
        </w:rPr>
        <w:t>recuperare</w:t>
      </w:r>
      <w:proofErr w:type="spellEnd"/>
      <w:r w:rsidRPr="006F58EF">
        <w:rPr>
          <w:rFonts w:asciiTheme="majorHAnsi" w:hAnsiTheme="majorHAnsi"/>
        </w:rPr>
        <w:t xml:space="preserve"> a </w:t>
      </w:r>
      <w:proofErr w:type="spellStart"/>
      <w:r w:rsidRPr="006F58EF">
        <w:rPr>
          <w:rFonts w:asciiTheme="majorHAnsi" w:hAnsiTheme="majorHAnsi"/>
        </w:rPr>
        <w:t>înscrisurilor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decolorate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pe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baza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tehnicilor</w:t>
      </w:r>
      <w:proofErr w:type="spellEnd"/>
      <w:r w:rsidRPr="006F58EF">
        <w:rPr>
          <w:rFonts w:asciiTheme="majorHAnsi" w:hAnsiTheme="majorHAnsi"/>
        </w:rPr>
        <w:t xml:space="preserve"> de </w:t>
      </w:r>
      <w:proofErr w:type="spellStart"/>
      <w:r w:rsidRPr="006F58EF">
        <w:rPr>
          <w:rFonts w:asciiTheme="majorHAnsi" w:hAnsiTheme="majorHAnsi"/>
        </w:rPr>
        <w:t>microscopie</w:t>
      </w:r>
      <w:proofErr w:type="spellEnd"/>
      <w:r w:rsidRPr="006F58EF">
        <w:rPr>
          <w:rFonts w:asciiTheme="majorHAnsi" w:hAnsiTheme="majorHAnsi"/>
        </w:rPr>
        <w:t xml:space="preserve">. </w:t>
      </w:r>
    </w:p>
    <w:p w:rsidR="006F58EF" w:rsidRDefault="006F58EF" w:rsidP="006F58EF">
      <w:pPr>
        <w:pStyle w:val="Default"/>
        <w:ind w:firstLine="720"/>
        <w:jc w:val="both"/>
        <w:rPr>
          <w:rFonts w:asciiTheme="majorHAnsi" w:hAnsiTheme="majorHAnsi"/>
        </w:rPr>
      </w:pPr>
      <w:proofErr w:type="spellStart"/>
      <w:r w:rsidRPr="006F58EF">
        <w:rPr>
          <w:rFonts w:asciiTheme="majorHAnsi" w:hAnsiTheme="majorHAnsi"/>
        </w:rPr>
        <w:t>Rezultatele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acestor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analize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vor</w:t>
      </w:r>
      <w:proofErr w:type="spellEnd"/>
      <w:r w:rsidRPr="006F58EF">
        <w:rPr>
          <w:rFonts w:asciiTheme="majorHAnsi" w:hAnsiTheme="majorHAnsi"/>
        </w:rPr>
        <w:t xml:space="preserve"> fi </w:t>
      </w:r>
      <w:proofErr w:type="spellStart"/>
      <w:r w:rsidRPr="006F58EF">
        <w:rPr>
          <w:rFonts w:asciiTheme="majorHAnsi" w:hAnsiTheme="majorHAnsi"/>
        </w:rPr>
        <w:t>utilizate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pentru</w:t>
      </w:r>
      <w:proofErr w:type="spellEnd"/>
      <w:r w:rsidRPr="006F58EF">
        <w:rPr>
          <w:rFonts w:asciiTheme="majorHAnsi" w:hAnsiTheme="majorHAnsi"/>
        </w:rPr>
        <w:t xml:space="preserve"> a </w:t>
      </w:r>
      <w:proofErr w:type="spellStart"/>
      <w:r w:rsidRPr="006F58EF">
        <w:rPr>
          <w:rFonts w:asciiTheme="majorHAnsi" w:hAnsiTheme="majorHAnsi"/>
        </w:rPr>
        <w:t>realiza</w:t>
      </w:r>
      <w:proofErr w:type="spellEnd"/>
      <w:r w:rsidRPr="006F58EF">
        <w:rPr>
          <w:rFonts w:asciiTheme="majorHAnsi" w:hAnsiTheme="majorHAnsi"/>
        </w:rPr>
        <w:t xml:space="preserve"> o </w:t>
      </w:r>
      <w:proofErr w:type="spellStart"/>
      <w:r w:rsidRPr="006F58EF">
        <w:rPr>
          <w:rFonts w:asciiTheme="majorHAnsi" w:hAnsiTheme="majorHAnsi"/>
        </w:rPr>
        <w:t>etalonare</w:t>
      </w:r>
      <w:proofErr w:type="spellEnd"/>
      <w:r w:rsidRPr="006F58EF">
        <w:rPr>
          <w:rFonts w:asciiTheme="majorHAnsi" w:hAnsiTheme="majorHAnsi"/>
        </w:rPr>
        <w:t xml:space="preserve"> a </w:t>
      </w:r>
      <w:proofErr w:type="spellStart"/>
      <w:r w:rsidRPr="006F58EF">
        <w:rPr>
          <w:rFonts w:asciiTheme="majorHAnsi" w:hAnsiTheme="majorHAnsi"/>
        </w:rPr>
        <w:t>suportului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fizic</w:t>
      </w:r>
      <w:proofErr w:type="spellEnd"/>
      <w:r w:rsidRPr="006F58EF">
        <w:rPr>
          <w:rFonts w:asciiTheme="majorHAnsi" w:hAnsiTheme="majorHAnsi"/>
        </w:rPr>
        <w:t xml:space="preserve"> al </w:t>
      </w:r>
      <w:proofErr w:type="spellStart"/>
      <w:r w:rsidRPr="006F58EF">
        <w:rPr>
          <w:rFonts w:asciiTheme="majorHAnsi" w:hAnsiTheme="majorHAnsi"/>
        </w:rPr>
        <w:t>documentelor</w:t>
      </w:r>
      <w:proofErr w:type="spellEnd"/>
      <w:r w:rsidRPr="006F58EF">
        <w:rPr>
          <w:rFonts w:asciiTheme="majorHAnsi" w:hAnsiTheme="majorHAnsi"/>
        </w:rPr>
        <w:t xml:space="preserve">, </w:t>
      </w:r>
      <w:proofErr w:type="spellStart"/>
      <w:r w:rsidRPr="006F58EF">
        <w:rPr>
          <w:rFonts w:asciiTheme="majorHAnsi" w:hAnsiTheme="majorHAnsi"/>
        </w:rPr>
        <w:t>precum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şi</w:t>
      </w:r>
      <w:proofErr w:type="spellEnd"/>
      <w:r w:rsidRPr="006F58EF">
        <w:rPr>
          <w:rFonts w:asciiTheme="majorHAnsi" w:hAnsiTheme="majorHAnsi"/>
        </w:rPr>
        <w:t xml:space="preserve"> a </w:t>
      </w:r>
      <w:proofErr w:type="spellStart"/>
      <w:r w:rsidRPr="006F58EF">
        <w:rPr>
          <w:rFonts w:asciiTheme="majorHAnsi" w:hAnsiTheme="majorHAnsi"/>
        </w:rPr>
        <w:t>cernelurilor</w:t>
      </w:r>
      <w:proofErr w:type="spellEnd"/>
      <w:r w:rsidRPr="006F58EF">
        <w:rPr>
          <w:rFonts w:asciiTheme="majorHAnsi" w:hAnsiTheme="majorHAnsi"/>
        </w:rPr>
        <w:t>/</w:t>
      </w:r>
      <w:proofErr w:type="spellStart"/>
      <w:r w:rsidRPr="006F58EF">
        <w:rPr>
          <w:rFonts w:asciiTheme="majorHAnsi" w:hAnsiTheme="majorHAnsi"/>
        </w:rPr>
        <w:t>pigmenţilor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folosiţi</w:t>
      </w:r>
      <w:proofErr w:type="spellEnd"/>
      <w:r w:rsidRPr="006F58EF">
        <w:rPr>
          <w:rFonts w:asciiTheme="majorHAnsi" w:hAnsiTheme="majorHAnsi"/>
        </w:rPr>
        <w:t xml:space="preserve">, </w:t>
      </w:r>
      <w:proofErr w:type="spellStart"/>
      <w:r w:rsidRPr="006F58EF">
        <w:rPr>
          <w:rFonts w:asciiTheme="majorHAnsi" w:hAnsiTheme="majorHAnsi"/>
        </w:rPr>
        <w:t>astfel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încât</w:t>
      </w:r>
      <w:proofErr w:type="spellEnd"/>
      <w:r w:rsidRPr="006F58EF">
        <w:rPr>
          <w:rFonts w:asciiTheme="majorHAnsi" w:hAnsiTheme="majorHAnsi"/>
        </w:rPr>
        <w:t xml:space="preserve">, </w:t>
      </w:r>
      <w:proofErr w:type="spellStart"/>
      <w:r w:rsidRPr="006F58EF">
        <w:rPr>
          <w:rFonts w:asciiTheme="majorHAnsi" w:hAnsiTheme="majorHAnsi"/>
        </w:rPr>
        <w:t>pe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lângă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analiza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completă</w:t>
      </w:r>
      <w:proofErr w:type="spellEnd"/>
      <w:r w:rsidRPr="006F58EF">
        <w:rPr>
          <w:rFonts w:asciiTheme="majorHAnsi" w:hAnsiTheme="majorHAnsi"/>
        </w:rPr>
        <w:t xml:space="preserve"> a </w:t>
      </w:r>
      <w:proofErr w:type="spellStart"/>
      <w:r w:rsidRPr="006F58EF">
        <w:rPr>
          <w:rFonts w:asciiTheme="majorHAnsi" w:hAnsiTheme="majorHAnsi"/>
        </w:rPr>
        <w:t>acestor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documente</w:t>
      </w:r>
      <w:proofErr w:type="spellEnd"/>
      <w:r w:rsidRPr="006F58EF">
        <w:rPr>
          <w:rFonts w:asciiTheme="majorHAnsi" w:hAnsiTheme="majorHAnsi"/>
        </w:rPr>
        <w:t xml:space="preserve">, </w:t>
      </w:r>
      <w:proofErr w:type="spellStart"/>
      <w:r w:rsidRPr="006F58EF">
        <w:rPr>
          <w:rFonts w:asciiTheme="majorHAnsi" w:hAnsiTheme="majorHAnsi"/>
        </w:rPr>
        <w:t>să</w:t>
      </w:r>
      <w:proofErr w:type="spellEnd"/>
      <w:r w:rsidRPr="006F58EF">
        <w:rPr>
          <w:rFonts w:asciiTheme="majorHAnsi" w:hAnsiTheme="majorHAnsi"/>
        </w:rPr>
        <w:t xml:space="preserve"> fie </w:t>
      </w:r>
      <w:proofErr w:type="spellStart"/>
      <w:r w:rsidRPr="006F58EF">
        <w:rPr>
          <w:rFonts w:asciiTheme="majorHAnsi" w:hAnsiTheme="majorHAnsi"/>
        </w:rPr>
        <w:t>posibilă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şi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identificarea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şi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plasarea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în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timp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şi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spaţiu</w:t>
      </w:r>
      <w:proofErr w:type="spellEnd"/>
      <w:r w:rsidRPr="006F58EF">
        <w:rPr>
          <w:rFonts w:asciiTheme="majorHAnsi" w:hAnsiTheme="majorHAnsi"/>
        </w:rPr>
        <w:t xml:space="preserve"> a </w:t>
      </w:r>
      <w:proofErr w:type="spellStart"/>
      <w:r w:rsidRPr="006F58EF">
        <w:rPr>
          <w:rFonts w:asciiTheme="majorHAnsi" w:hAnsiTheme="majorHAnsi"/>
        </w:rPr>
        <w:t>unor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documente</w:t>
      </w:r>
      <w:proofErr w:type="spellEnd"/>
      <w:r w:rsidRPr="006F58EF">
        <w:rPr>
          <w:rFonts w:asciiTheme="majorHAnsi" w:hAnsiTheme="majorHAnsi"/>
        </w:rPr>
        <w:t xml:space="preserve"> cu </w:t>
      </w:r>
      <w:proofErr w:type="spellStart"/>
      <w:r w:rsidRPr="006F58EF">
        <w:rPr>
          <w:rFonts w:asciiTheme="majorHAnsi" w:hAnsiTheme="majorHAnsi"/>
        </w:rPr>
        <w:t>caracterisici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încă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necunoscute</w:t>
      </w:r>
      <w:proofErr w:type="spellEnd"/>
      <w:r w:rsidRPr="006F58EF">
        <w:rPr>
          <w:rFonts w:asciiTheme="majorHAnsi" w:hAnsiTheme="majorHAnsi"/>
        </w:rPr>
        <w:t xml:space="preserve">. </w:t>
      </w:r>
    </w:p>
    <w:p w:rsidR="006F58EF" w:rsidRPr="006F58EF" w:rsidRDefault="006F58EF" w:rsidP="006F58EF">
      <w:pPr>
        <w:pStyle w:val="Default"/>
        <w:ind w:firstLine="720"/>
        <w:jc w:val="both"/>
        <w:rPr>
          <w:rFonts w:asciiTheme="majorHAnsi" w:hAnsiTheme="majorHAnsi"/>
          <w:b/>
          <w:color w:val="002060"/>
          <w:lang w:val="fr-FR"/>
        </w:rPr>
      </w:pPr>
      <w:proofErr w:type="spellStart"/>
      <w:r w:rsidRPr="006F58EF">
        <w:rPr>
          <w:rFonts w:asciiTheme="majorHAnsi" w:hAnsiTheme="majorHAnsi"/>
        </w:rPr>
        <w:t>Noutatea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proiectului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constă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în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alcătuirea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unei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baze</w:t>
      </w:r>
      <w:proofErr w:type="spellEnd"/>
      <w:r w:rsidRPr="006F58EF">
        <w:rPr>
          <w:rFonts w:asciiTheme="majorHAnsi" w:hAnsiTheme="majorHAnsi"/>
        </w:rPr>
        <w:t xml:space="preserve"> de date cu </w:t>
      </w:r>
      <w:proofErr w:type="spellStart"/>
      <w:r w:rsidRPr="006F58EF">
        <w:rPr>
          <w:rFonts w:asciiTheme="majorHAnsi" w:hAnsiTheme="majorHAnsi"/>
        </w:rPr>
        <w:t>actualizare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permanentă</w:t>
      </w:r>
      <w:proofErr w:type="spellEnd"/>
      <w:r w:rsidRPr="006F58EF">
        <w:rPr>
          <w:rFonts w:asciiTheme="majorHAnsi" w:hAnsiTheme="majorHAnsi"/>
        </w:rPr>
        <w:t xml:space="preserve">, prima de </w:t>
      </w:r>
      <w:proofErr w:type="spellStart"/>
      <w:r w:rsidRPr="006F58EF">
        <w:rPr>
          <w:rFonts w:asciiTheme="majorHAnsi" w:hAnsiTheme="majorHAnsi"/>
        </w:rPr>
        <w:t>acest</w:t>
      </w:r>
      <w:proofErr w:type="spellEnd"/>
      <w:r w:rsidRPr="006F58EF">
        <w:rPr>
          <w:rFonts w:asciiTheme="majorHAnsi" w:hAnsiTheme="majorHAnsi"/>
        </w:rPr>
        <w:t xml:space="preserve"> tip din </w:t>
      </w:r>
      <w:proofErr w:type="spellStart"/>
      <w:r w:rsidRPr="006F58EF">
        <w:rPr>
          <w:rFonts w:asciiTheme="majorHAnsi" w:hAnsiTheme="majorHAnsi"/>
        </w:rPr>
        <w:t>România</w:t>
      </w:r>
      <w:proofErr w:type="spellEnd"/>
      <w:r w:rsidRPr="006F58EF">
        <w:rPr>
          <w:rFonts w:asciiTheme="majorHAnsi" w:hAnsiTheme="majorHAnsi"/>
        </w:rPr>
        <w:t xml:space="preserve">, </w:t>
      </w:r>
      <w:proofErr w:type="spellStart"/>
      <w:r w:rsidRPr="006F58EF">
        <w:rPr>
          <w:rFonts w:asciiTheme="majorHAnsi" w:hAnsiTheme="majorHAnsi"/>
        </w:rPr>
        <w:t>reunind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întreaga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colecţie</w:t>
      </w:r>
      <w:proofErr w:type="spellEnd"/>
      <w:r w:rsidRPr="006F58EF">
        <w:rPr>
          <w:rFonts w:asciiTheme="majorHAnsi" w:hAnsiTheme="majorHAnsi"/>
        </w:rPr>
        <w:t xml:space="preserve"> de </w:t>
      </w:r>
      <w:proofErr w:type="spellStart"/>
      <w:r w:rsidRPr="006F58EF">
        <w:rPr>
          <w:rFonts w:asciiTheme="majorHAnsi" w:hAnsiTheme="majorHAnsi"/>
        </w:rPr>
        <w:t>analize</w:t>
      </w:r>
      <w:proofErr w:type="spellEnd"/>
      <w:r w:rsidRPr="006F58EF">
        <w:rPr>
          <w:rFonts w:asciiTheme="majorHAnsi" w:hAnsiTheme="majorHAnsi"/>
        </w:rPr>
        <w:t xml:space="preserve"> care </w:t>
      </w:r>
      <w:proofErr w:type="spellStart"/>
      <w:proofErr w:type="gramStart"/>
      <w:r w:rsidRPr="006F58EF">
        <w:rPr>
          <w:rFonts w:asciiTheme="majorHAnsi" w:hAnsiTheme="majorHAnsi"/>
        </w:rPr>
        <w:t>va</w:t>
      </w:r>
      <w:proofErr w:type="spellEnd"/>
      <w:proofErr w:type="gram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ajuta</w:t>
      </w:r>
      <w:proofErr w:type="spellEnd"/>
      <w:r w:rsidRPr="006F58EF">
        <w:rPr>
          <w:rFonts w:asciiTheme="majorHAnsi" w:hAnsiTheme="majorHAnsi"/>
        </w:rPr>
        <w:t xml:space="preserve"> la </w:t>
      </w:r>
      <w:proofErr w:type="spellStart"/>
      <w:r w:rsidRPr="006F58EF">
        <w:rPr>
          <w:rFonts w:asciiTheme="majorHAnsi" w:hAnsiTheme="majorHAnsi"/>
        </w:rPr>
        <w:t>experizarea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documentelor</w:t>
      </w:r>
      <w:proofErr w:type="spellEnd"/>
      <w:r w:rsidRPr="006F58EF">
        <w:rPr>
          <w:rFonts w:asciiTheme="majorHAnsi" w:hAnsiTheme="majorHAnsi"/>
        </w:rPr>
        <w:t xml:space="preserve"> cu </w:t>
      </w:r>
      <w:proofErr w:type="spellStart"/>
      <w:r w:rsidRPr="006F58EF">
        <w:rPr>
          <w:rFonts w:asciiTheme="majorHAnsi" w:hAnsiTheme="majorHAnsi"/>
        </w:rPr>
        <w:t>caracteristici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necunoscute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sau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incerte</w:t>
      </w:r>
      <w:proofErr w:type="spellEnd"/>
      <w:r w:rsidRPr="006F58EF">
        <w:rPr>
          <w:rFonts w:asciiTheme="majorHAnsi" w:hAnsiTheme="majorHAnsi"/>
        </w:rPr>
        <w:t xml:space="preserve">. </w:t>
      </w:r>
      <w:proofErr w:type="spellStart"/>
      <w:r w:rsidRPr="006F58EF">
        <w:rPr>
          <w:rFonts w:asciiTheme="majorHAnsi" w:hAnsiTheme="majorHAnsi"/>
        </w:rPr>
        <w:t>Beneficiarii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acestei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baze</w:t>
      </w:r>
      <w:proofErr w:type="spellEnd"/>
      <w:r w:rsidRPr="006F58EF">
        <w:rPr>
          <w:rFonts w:asciiTheme="majorHAnsi" w:hAnsiTheme="majorHAnsi"/>
        </w:rPr>
        <w:t xml:space="preserve"> de date </w:t>
      </w:r>
      <w:proofErr w:type="spellStart"/>
      <w:r w:rsidRPr="006F58EF">
        <w:rPr>
          <w:rFonts w:asciiTheme="majorHAnsi" w:hAnsiTheme="majorHAnsi"/>
        </w:rPr>
        <w:t>vor</w:t>
      </w:r>
      <w:proofErr w:type="spellEnd"/>
      <w:r w:rsidRPr="006F58EF">
        <w:rPr>
          <w:rFonts w:asciiTheme="majorHAnsi" w:hAnsiTheme="majorHAnsi"/>
        </w:rPr>
        <w:t xml:space="preserve"> fi </w:t>
      </w:r>
      <w:proofErr w:type="spellStart"/>
      <w:r w:rsidRPr="006F58EF">
        <w:rPr>
          <w:rFonts w:asciiTheme="majorHAnsi" w:hAnsiTheme="majorHAnsi"/>
        </w:rPr>
        <w:t>atât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instituţiile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şi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persoanele</w:t>
      </w:r>
      <w:proofErr w:type="spellEnd"/>
      <w:r w:rsidRPr="006F58EF">
        <w:rPr>
          <w:rFonts w:asciiTheme="majorHAnsi" w:hAnsiTheme="majorHAnsi"/>
        </w:rPr>
        <w:t xml:space="preserve"> care </w:t>
      </w:r>
      <w:proofErr w:type="spellStart"/>
      <w:r w:rsidRPr="006F58EF">
        <w:rPr>
          <w:rFonts w:asciiTheme="majorHAnsi" w:hAnsiTheme="majorHAnsi"/>
        </w:rPr>
        <w:t>lucrează</w:t>
      </w:r>
      <w:proofErr w:type="spellEnd"/>
      <w:r w:rsidRPr="006F58EF">
        <w:rPr>
          <w:rFonts w:asciiTheme="majorHAnsi" w:hAnsiTheme="majorHAnsi"/>
        </w:rPr>
        <w:t xml:space="preserve"> cu </w:t>
      </w:r>
      <w:proofErr w:type="spellStart"/>
      <w:r w:rsidRPr="006F58EF">
        <w:rPr>
          <w:rFonts w:asciiTheme="majorHAnsi" w:hAnsiTheme="majorHAnsi"/>
        </w:rPr>
        <w:t>documente</w:t>
      </w:r>
      <w:proofErr w:type="spellEnd"/>
      <w:r w:rsidRPr="006F58EF">
        <w:rPr>
          <w:rFonts w:asciiTheme="majorHAnsi" w:hAnsiTheme="majorHAnsi"/>
        </w:rPr>
        <w:t xml:space="preserve"> de </w:t>
      </w:r>
      <w:proofErr w:type="spellStart"/>
      <w:r w:rsidRPr="006F58EF">
        <w:rPr>
          <w:rFonts w:asciiTheme="majorHAnsi" w:hAnsiTheme="majorHAnsi"/>
        </w:rPr>
        <w:lastRenderedPageBreak/>
        <w:t>patrimoniu</w:t>
      </w:r>
      <w:proofErr w:type="spellEnd"/>
      <w:r w:rsidRPr="006F58EF">
        <w:rPr>
          <w:rFonts w:asciiTheme="majorHAnsi" w:hAnsiTheme="majorHAnsi"/>
        </w:rPr>
        <w:t xml:space="preserve">, </w:t>
      </w:r>
      <w:proofErr w:type="spellStart"/>
      <w:r w:rsidRPr="006F58EF">
        <w:rPr>
          <w:rFonts w:asciiTheme="majorHAnsi" w:hAnsiTheme="majorHAnsi"/>
        </w:rPr>
        <w:t>dar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şi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acele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instituţii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şi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persoane</w:t>
      </w:r>
      <w:proofErr w:type="spellEnd"/>
      <w:r w:rsidRPr="006F58EF">
        <w:rPr>
          <w:rFonts w:asciiTheme="majorHAnsi" w:hAnsiTheme="majorHAnsi"/>
        </w:rPr>
        <w:t xml:space="preserve"> care </w:t>
      </w:r>
      <w:proofErr w:type="spellStart"/>
      <w:r w:rsidRPr="006F58EF">
        <w:rPr>
          <w:rFonts w:asciiTheme="majorHAnsi" w:hAnsiTheme="majorHAnsi"/>
        </w:rPr>
        <w:t>lucrează</w:t>
      </w:r>
      <w:proofErr w:type="spellEnd"/>
      <w:r w:rsidRPr="006F58EF">
        <w:rPr>
          <w:rFonts w:asciiTheme="majorHAnsi" w:hAnsiTheme="majorHAnsi"/>
        </w:rPr>
        <w:t xml:space="preserve"> cu </w:t>
      </w:r>
      <w:proofErr w:type="spellStart"/>
      <w:r w:rsidRPr="006F58EF">
        <w:rPr>
          <w:rFonts w:asciiTheme="majorHAnsi" w:hAnsiTheme="majorHAnsi"/>
        </w:rPr>
        <w:t>documente</w:t>
      </w:r>
      <w:proofErr w:type="spellEnd"/>
      <w:r w:rsidRPr="006F58EF">
        <w:rPr>
          <w:rFonts w:asciiTheme="majorHAnsi" w:hAnsiTheme="majorHAnsi"/>
        </w:rPr>
        <w:t xml:space="preserve"> care </w:t>
      </w:r>
      <w:proofErr w:type="spellStart"/>
      <w:r w:rsidRPr="006F58EF">
        <w:rPr>
          <w:rFonts w:asciiTheme="majorHAnsi" w:hAnsiTheme="majorHAnsi"/>
        </w:rPr>
        <w:t>necesitată</w:t>
      </w:r>
      <w:proofErr w:type="spellEnd"/>
      <w:r w:rsidRPr="006F58EF">
        <w:rPr>
          <w:rFonts w:asciiTheme="majorHAnsi" w:hAnsiTheme="majorHAnsi"/>
        </w:rPr>
        <w:t xml:space="preserve"> o </w:t>
      </w:r>
      <w:proofErr w:type="spellStart"/>
      <w:r w:rsidRPr="006F58EF">
        <w:rPr>
          <w:rFonts w:asciiTheme="majorHAnsi" w:hAnsiTheme="majorHAnsi"/>
        </w:rPr>
        <w:t>analiză</w:t>
      </w:r>
      <w:proofErr w:type="spellEnd"/>
      <w:r w:rsidRPr="006F58EF">
        <w:rPr>
          <w:rFonts w:asciiTheme="majorHAnsi" w:hAnsiTheme="majorHAnsi"/>
        </w:rPr>
        <w:t xml:space="preserve"> de </w:t>
      </w:r>
      <w:proofErr w:type="spellStart"/>
      <w:r w:rsidRPr="006F58EF">
        <w:rPr>
          <w:rFonts w:asciiTheme="majorHAnsi" w:hAnsiTheme="majorHAnsi"/>
        </w:rPr>
        <w:t>autenticitate</w:t>
      </w:r>
      <w:proofErr w:type="spellEnd"/>
      <w:r w:rsidRPr="006F58EF">
        <w:rPr>
          <w:rFonts w:asciiTheme="majorHAnsi" w:hAnsiTheme="majorHAnsi"/>
        </w:rPr>
        <w:t xml:space="preserve"> (</w:t>
      </w:r>
      <w:proofErr w:type="spellStart"/>
      <w:r w:rsidRPr="006F58EF">
        <w:rPr>
          <w:rFonts w:asciiTheme="majorHAnsi" w:hAnsiTheme="majorHAnsi"/>
        </w:rPr>
        <w:t>cadastru</w:t>
      </w:r>
      <w:proofErr w:type="spellEnd"/>
      <w:r w:rsidRPr="006F58EF">
        <w:rPr>
          <w:rFonts w:asciiTheme="majorHAnsi" w:hAnsiTheme="majorHAnsi"/>
        </w:rPr>
        <w:t xml:space="preserve">, </w:t>
      </w:r>
      <w:proofErr w:type="spellStart"/>
      <w:r w:rsidRPr="006F58EF">
        <w:rPr>
          <w:rFonts w:asciiTheme="majorHAnsi" w:hAnsiTheme="majorHAnsi"/>
        </w:rPr>
        <w:t>criminalistică</w:t>
      </w:r>
      <w:proofErr w:type="spellEnd"/>
      <w:r w:rsidRPr="006F58EF">
        <w:rPr>
          <w:rFonts w:asciiTheme="majorHAnsi" w:hAnsiTheme="majorHAnsi"/>
        </w:rPr>
        <w:t xml:space="preserve">, </w:t>
      </w:r>
      <w:proofErr w:type="spellStart"/>
      <w:r w:rsidRPr="006F58EF">
        <w:rPr>
          <w:rFonts w:asciiTheme="majorHAnsi" w:hAnsiTheme="majorHAnsi"/>
        </w:rPr>
        <w:t>birouri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norariale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sau</w:t>
      </w:r>
      <w:proofErr w:type="spellEnd"/>
      <w:r w:rsidRPr="006F58EF">
        <w:rPr>
          <w:rFonts w:asciiTheme="majorHAnsi" w:hAnsiTheme="majorHAnsi"/>
        </w:rPr>
        <w:t xml:space="preserve"> </w:t>
      </w:r>
      <w:proofErr w:type="spellStart"/>
      <w:r w:rsidRPr="006F58EF">
        <w:rPr>
          <w:rFonts w:asciiTheme="majorHAnsi" w:hAnsiTheme="majorHAnsi"/>
        </w:rPr>
        <w:t>cabinete</w:t>
      </w:r>
      <w:proofErr w:type="spellEnd"/>
      <w:r w:rsidRPr="006F58EF">
        <w:rPr>
          <w:rFonts w:asciiTheme="majorHAnsi" w:hAnsiTheme="majorHAnsi"/>
        </w:rPr>
        <w:t xml:space="preserve"> de </w:t>
      </w:r>
      <w:proofErr w:type="spellStart"/>
      <w:r w:rsidRPr="006F58EF">
        <w:rPr>
          <w:rFonts w:asciiTheme="majorHAnsi" w:hAnsiTheme="majorHAnsi"/>
        </w:rPr>
        <w:t>avocatură</w:t>
      </w:r>
      <w:proofErr w:type="spellEnd"/>
      <w:r w:rsidRPr="006F58EF">
        <w:rPr>
          <w:rFonts w:asciiTheme="majorHAnsi" w:hAnsiTheme="majorHAnsi"/>
        </w:rPr>
        <w:t xml:space="preserve">). </w:t>
      </w:r>
    </w:p>
    <w:p w:rsidR="006F58EF" w:rsidRDefault="006F58EF" w:rsidP="008349E1">
      <w:pPr>
        <w:pStyle w:val="Default"/>
        <w:jc w:val="both"/>
        <w:rPr>
          <w:rFonts w:asciiTheme="majorHAnsi" w:hAnsiTheme="majorHAnsi"/>
          <w:lang w:val="fr-FR"/>
        </w:rPr>
      </w:pPr>
    </w:p>
    <w:p w:rsidR="008349E1" w:rsidRPr="00BA2824" w:rsidRDefault="00F27EBB" w:rsidP="008349E1">
      <w:pPr>
        <w:pStyle w:val="Default"/>
        <w:jc w:val="both"/>
        <w:rPr>
          <w:rFonts w:asciiTheme="majorHAnsi" w:hAnsiTheme="majorHAnsi"/>
          <w:lang w:val="fr-FR"/>
        </w:rPr>
      </w:pPr>
      <w:proofErr w:type="spellStart"/>
      <w:r>
        <w:rPr>
          <w:rFonts w:asciiTheme="majorHAnsi" w:hAnsiTheme="majorHAnsi"/>
          <w:lang w:val="fr-FR"/>
        </w:rPr>
        <w:t>Candid</w:t>
      </w:r>
      <w:proofErr w:type="spellEnd"/>
      <w:r>
        <w:rPr>
          <w:rFonts w:asciiTheme="majorHAnsi" w:hAnsiTheme="majorHAnsi"/>
          <w:lang w:val="ro-RO"/>
        </w:rPr>
        <w:t>aţii</w:t>
      </w:r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selectaţi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v</w:t>
      </w:r>
      <w:r>
        <w:rPr>
          <w:rFonts w:asciiTheme="majorHAnsi" w:hAnsiTheme="majorHAnsi"/>
          <w:lang w:val="fr-FR"/>
        </w:rPr>
        <w:t>or</w:t>
      </w:r>
      <w:r w:rsidR="008349E1" w:rsidRPr="00BA2824">
        <w:rPr>
          <w:rFonts w:asciiTheme="majorHAnsi" w:hAnsiTheme="majorHAnsi"/>
          <w:lang w:val="fr-FR"/>
        </w:rPr>
        <w:t xml:space="preserve"> fi </w:t>
      </w:r>
      <w:proofErr w:type="spellStart"/>
      <w:r w:rsidR="008349E1" w:rsidRPr="00BA2824">
        <w:rPr>
          <w:rFonts w:asciiTheme="majorHAnsi" w:hAnsiTheme="majorHAnsi"/>
          <w:lang w:val="fr-FR"/>
        </w:rPr>
        <w:t>angaja</w:t>
      </w:r>
      <w:r>
        <w:rPr>
          <w:rFonts w:asciiTheme="majorHAnsi" w:hAnsiTheme="majorHAnsi"/>
          <w:lang w:val="fr-FR"/>
        </w:rPr>
        <w:t>ţi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BA2824">
        <w:rPr>
          <w:rFonts w:asciiTheme="majorHAnsi" w:hAnsiTheme="majorHAnsi"/>
          <w:lang w:val="fr-FR"/>
        </w:rPr>
        <w:t>cu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BA2824">
        <w:rPr>
          <w:rFonts w:asciiTheme="majorHAnsi" w:hAnsiTheme="majorHAnsi"/>
          <w:lang w:val="fr-FR"/>
        </w:rPr>
        <w:t>normă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BA2824">
        <w:rPr>
          <w:rFonts w:asciiTheme="majorHAnsi" w:hAnsiTheme="majorHAnsi"/>
          <w:lang w:val="fr-FR"/>
        </w:rPr>
        <w:t>întreagă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BA2824">
        <w:rPr>
          <w:rFonts w:asciiTheme="majorHAnsi" w:hAnsiTheme="majorHAnsi"/>
          <w:lang w:val="fr-FR"/>
        </w:rPr>
        <w:t>pe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BA2824">
        <w:rPr>
          <w:rFonts w:asciiTheme="majorHAnsi" w:hAnsiTheme="majorHAnsi"/>
          <w:lang w:val="fr-FR"/>
        </w:rPr>
        <w:t>durata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BA2824">
        <w:rPr>
          <w:rFonts w:asciiTheme="majorHAnsi" w:hAnsiTheme="majorHAnsi"/>
          <w:lang w:val="fr-FR"/>
        </w:rPr>
        <w:t>desfă</w:t>
      </w:r>
      <w:r w:rsidR="008349E1" w:rsidRPr="00BA2824">
        <w:rPr>
          <w:rFonts w:asciiTheme="majorHAnsi" w:hAnsiTheme="majorHAnsi" w:cs="Cambria Math"/>
          <w:lang w:val="fr-FR"/>
        </w:rPr>
        <w:t>ș</w:t>
      </w:r>
      <w:r w:rsidR="008349E1" w:rsidRPr="00BA2824">
        <w:rPr>
          <w:rFonts w:asciiTheme="majorHAnsi" w:hAnsiTheme="majorHAnsi"/>
          <w:lang w:val="fr-FR"/>
        </w:rPr>
        <w:t>urării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BA2824">
        <w:rPr>
          <w:rFonts w:asciiTheme="majorHAnsi" w:hAnsiTheme="majorHAnsi"/>
          <w:lang w:val="fr-FR"/>
        </w:rPr>
        <w:t>proiectului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, </w:t>
      </w:r>
      <w:proofErr w:type="spellStart"/>
      <w:r w:rsidR="008349E1" w:rsidRPr="00BA2824">
        <w:rPr>
          <w:rFonts w:asciiTheme="majorHAnsi" w:hAnsiTheme="majorHAnsi"/>
          <w:lang w:val="fr-FR"/>
        </w:rPr>
        <w:t>cu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BA2824">
        <w:rPr>
          <w:rFonts w:asciiTheme="majorHAnsi" w:hAnsiTheme="majorHAnsi"/>
          <w:lang w:val="fr-FR"/>
        </w:rPr>
        <w:t>posibilitatea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de </w:t>
      </w:r>
      <w:proofErr w:type="spellStart"/>
      <w:r w:rsidR="008349E1" w:rsidRPr="00BA2824">
        <w:rPr>
          <w:rFonts w:asciiTheme="majorHAnsi" w:hAnsiTheme="majorHAnsi"/>
          <w:lang w:val="fr-FR"/>
        </w:rPr>
        <w:t>prelungire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BA2824">
        <w:rPr>
          <w:rFonts w:asciiTheme="majorHAnsi" w:hAnsiTheme="majorHAnsi"/>
          <w:lang w:val="fr-FR"/>
        </w:rPr>
        <w:t>încă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2 </w:t>
      </w:r>
      <w:proofErr w:type="spellStart"/>
      <w:r w:rsidR="008349E1" w:rsidRPr="00BA2824">
        <w:rPr>
          <w:rFonts w:asciiTheme="majorHAnsi" w:hAnsiTheme="majorHAnsi"/>
          <w:lang w:val="fr-FR"/>
        </w:rPr>
        <w:t>ani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BA2824">
        <w:rPr>
          <w:rFonts w:asciiTheme="majorHAnsi" w:hAnsiTheme="majorHAnsi"/>
          <w:lang w:val="fr-FR"/>
        </w:rPr>
        <w:t>după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BA2824">
        <w:rPr>
          <w:rFonts w:asciiTheme="majorHAnsi" w:hAnsiTheme="majorHAnsi"/>
          <w:lang w:val="fr-FR"/>
        </w:rPr>
        <w:t>finalizarea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BA2824">
        <w:rPr>
          <w:rFonts w:asciiTheme="majorHAnsi" w:hAnsiTheme="majorHAnsi"/>
          <w:lang w:val="fr-FR"/>
        </w:rPr>
        <w:t>acestuia</w:t>
      </w:r>
      <w:proofErr w:type="spellEnd"/>
      <w:r w:rsidR="008349E1" w:rsidRPr="00BA2824">
        <w:rPr>
          <w:rFonts w:asciiTheme="majorHAnsi" w:hAnsiTheme="majorHAnsi"/>
          <w:lang w:val="fr-FR"/>
        </w:rPr>
        <w:t xml:space="preserve">. </w:t>
      </w:r>
    </w:p>
    <w:p w:rsidR="008349E1" w:rsidRPr="00BA2824" w:rsidRDefault="008349E1" w:rsidP="008349E1">
      <w:pPr>
        <w:pStyle w:val="Default"/>
        <w:jc w:val="both"/>
        <w:rPr>
          <w:rFonts w:asciiTheme="majorHAnsi" w:hAnsiTheme="majorHAnsi"/>
          <w:lang w:val="fr-FR"/>
        </w:rPr>
      </w:pPr>
    </w:p>
    <w:p w:rsidR="008349E1" w:rsidRPr="005C0908" w:rsidRDefault="00F27EBB" w:rsidP="003F1693">
      <w:pPr>
        <w:pStyle w:val="Default"/>
        <w:jc w:val="both"/>
        <w:rPr>
          <w:rFonts w:asciiTheme="majorHAnsi" w:hAnsiTheme="majorHAnsi"/>
          <w:lang w:val="fr-FR"/>
        </w:rPr>
      </w:pPr>
      <w:proofErr w:type="spellStart"/>
      <w:r>
        <w:rPr>
          <w:rFonts w:asciiTheme="majorHAnsi" w:hAnsiTheme="majorHAnsi"/>
          <w:lang w:val="fr-FR"/>
        </w:rPr>
        <w:t>Asistenţii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de </w:t>
      </w:r>
      <w:proofErr w:type="spellStart"/>
      <w:r w:rsidR="008349E1" w:rsidRPr="005C0908">
        <w:rPr>
          <w:rFonts w:asciiTheme="majorHAnsi" w:hAnsiTheme="majorHAnsi"/>
          <w:lang w:val="fr-FR"/>
        </w:rPr>
        <w:t>cercetare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v</w:t>
      </w:r>
      <w:r>
        <w:rPr>
          <w:rFonts w:asciiTheme="majorHAnsi" w:hAnsiTheme="majorHAnsi"/>
          <w:lang w:val="fr-FR"/>
        </w:rPr>
        <w:t>or</w:t>
      </w:r>
      <w:r w:rsidR="008349E1" w:rsidRPr="005C0908">
        <w:rPr>
          <w:rFonts w:asciiTheme="majorHAnsi" w:hAnsiTheme="majorHAnsi"/>
          <w:lang w:val="fr-FR"/>
        </w:rPr>
        <w:t xml:space="preserve"> activa </w:t>
      </w:r>
      <w:proofErr w:type="spellStart"/>
      <w:r w:rsidR="008349E1" w:rsidRPr="005C0908">
        <w:rPr>
          <w:rFonts w:asciiTheme="majorHAnsi" w:hAnsiTheme="majorHAnsi"/>
          <w:lang w:val="fr-FR"/>
        </w:rPr>
        <w:t>în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lang w:val="fr-FR"/>
        </w:rPr>
        <w:t>cadrul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lang w:val="fr-FR"/>
        </w:rPr>
        <w:t>Proiectului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component </w:t>
      </w:r>
      <w:r w:rsidR="006F58EF">
        <w:rPr>
          <w:rFonts w:asciiTheme="majorHAnsi" w:hAnsiTheme="majorHAnsi"/>
          <w:lang w:val="fr-FR"/>
        </w:rPr>
        <w:t>1</w:t>
      </w:r>
      <w:r w:rsidR="008349E1" w:rsidRPr="005C0908">
        <w:rPr>
          <w:rFonts w:asciiTheme="majorHAnsi" w:hAnsiTheme="majorHAnsi"/>
          <w:lang w:val="fr-FR"/>
        </w:rPr>
        <w:t xml:space="preserve"> – </w:t>
      </w:r>
      <w:r w:rsidR="006F58EF" w:rsidRPr="006F58EF">
        <w:rPr>
          <w:rFonts w:asciiTheme="majorHAnsi" w:hAnsiTheme="majorHAnsi" w:cs="TimesNewRomanPS-BoldMT"/>
          <w:bCs/>
          <w:i/>
          <w:color w:val="002060"/>
          <w:lang w:val="ro-RO"/>
        </w:rPr>
        <w:t>Analiza documentelor vechi prin tehnici avansate nedistructive</w:t>
      </w:r>
      <w:r w:rsidR="006F58EF" w:rsidRPr="005C0908">
        <w:rPr>
          <w:rFonts w:asciiTheme="majorHAnsi" w:hAnsiTheme="majorHAnsi" w:cs="Cambria Math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 w:cs="Cambria Math"/>
          <w:lang w:val="fr-FR"/>
        </w:rPr>
        <w:t>ș</w:t>
      </w:r>
      <w:r w:rsidR="008349E1" w:rsidRPr="005C0908">
        <w:rPr>
          <w:rFonts w:asciiTheme="majorHAnsi" w:hAnsiTheme="majorHAnsi"/>
          <w:lang w:val="fr-FR"/>
        </w:rPr>
        <w:t>i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v</w:t>
      </w:r>
      <w:r>
        <w:rPr>
          <w:rFonts w:asciiTheme="majorHAnsi" w:hAnsiTheme="majorHAnsi"/>
          <w:lang w:val="fr-FR"/>
        </w:rPr>
        <w:t>or</w:t>
      </w:r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lang w:val="fr-FR"/>
        </w:rPr>
        <w:t>avea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ca </w:t>
      </w:r>
      <w:proofErr w:type="spellStart"/>
      <w:r w:rsidR="008349E1" w:rsidRPr="005C0908">
        <w:rPr>
          <w:rFonts w:asciiTheme="majorHAnsi" w:hAnsiTheme="majorHAnsi"/>
          <w:lang w:val="fr-FR"/>
        </w:rPr>
        <w:t>sarcină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lang w:val="fr-FR"/>
        </w:rPr>
        <w:t>principală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lang w:val="fr-FR"/>
        </w:rPr>
        <w:t>implementarea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lang w:val="fr-FR"/>
        </w:rPr>
        <w:t>unor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lang w:val="fr-FR"/>
        </w:rPr>
        <w:t>păr</w:t>
      </w:r>
      <w:r w:rsidR="008349E1" w:rsidRPr="005C0908">
        <w:rPr>
          <w:rFonts w:asciiTheme="majorHAnsi" w:hAnsiTheme="majorHAnsi" w:cs="Cambria Math"/>
          <w:lang w:val="fr-FR"/>
        </w:rPr>
        <w:t>ț</w:t>
      </w:r>
      <w:r w:rsidR="008349E1" w:rsidRPr="005C0908">
        <w:rPr>
          <w:rFonts w:asciiTheme="majorHAnsi" w:hAnsiTheme="majorHAnsi"/>
          <w:lang w:val="fr-FR"/>
        </w:rPr>
        <w:t>i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lang w:val="fr-FR"/>
        </w:rPr>
        <w:t>ale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lang w:val="fr-FR"/>
        </w:rPr>
        <w:t>serviciilor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sus-</w:t>
      </w:r>
      <w:proofErr w:type="spellStart"/>
      <w:r w:rsidR="008349E1" w:rsidRPr="005C0908">
        <w:rPr>
          <w:rFonts w:asciiTheme="majorHAnsi" w:hAnsiTheme="majorHAnsi"/>
          <w:lang w:val="fr-FR"/>
        </w:rPr>
        <w:t>men</w:t>
      </w:r>
      <w:r w:rsidR="008349E1" w:rsidRPr="005C0908">
        <w:rPr>
          <w:rFonts w:asciiTheme="majorHAnsi" w:hAnsiTheme="majorHAnsi" w:cs="Cambria Math"/>
          <w:lang w:val="fr-FR"/>
        </w:rPr>
        <w:t>ț</w:t>
      </w:r>
      <w:r w:rsidR="008349E1" w:rsidRPr="005C0908">
        <w:rPr>
          <w:rFonts w:asciiTheme="majorHAnsi" w:hAnsiTheme="majorHAnsi"/>
          <w:lang w:val="fr-FR"/>
        </w:rPr>
        <w:t>ionate</w:t>
      </w:r>
      <w:proofErr w:type="spellEnd"/>
      <w:r w:rsidR="008349E1" w:rsidRPr="005C0908">
        <w:rPr>
          <w:rFonts w:asciiTheme="majorHAnsi" w:hAnsiTheme="majorHAnsi"/>
          <w:lang w:val="fr-FR"/>
        </w:rPr>
        <w:t>.</w:t>
      </w:r>
    </w:p>
    <w:p w:rsidR="00EC4D54" w:rsidRPr="005C0908" w:rsidRDefault="008349E1" w:rsidP="00EB07F5">
      <w:pPr>
        <w:pStyle w:val="Default"/>
        <w:jc w:val="both"/>
        <w:rPr>
          <w:rFonts w:asciiTheme="majorHAnsi" w:hAnsiTheme="majorHAnsi"/>
          <w:b/>
          <w:u w:val="single"/>
          <w:lang w:val="fr-FR"/>
        </w:rPr>
      </w:pPr>
      <w:r w:rsidRPr="00917D99">
        <w:rPr>
          <w:rFonts w:asciiTheme="majorHAnsi" w:hAnsiTheme="majorHAnsi"/>
          <w:b/>
          <w:lang w:val="ro-RO"/>
        </w:rPr>
        <w:t xml:space="preserve"> </w:t>
      </w:r>
    </w:p>
    <w:p w:rsidR="00D04E1D" w:rsidRPr="00E457D1" w:rsidRDefault="00D04E1D" w:rsidP="00D04E1D">
      <w:pPr>
        <w:jc w:val="both"/>
        <w:rPr>
          <w:rFonts w:asciiTheme="majorHAnsi" w:hAnsiTheme="majorHAnsi"/>
          <w:color w:val="002060"/>
          <w:sz w:val="28"/>
          <w:lang w:val="ro-RO"/>
        </w:rPr>
      </w:pPr>
      <w:r w:rsidRPr="00E457D1">
        <w:rPr>
          <w:rFonts w:asciiTheme="majorHAnsi" w:hAnsiTheme="majorHAnsi"/>
          <w:b/>
          <w:color w:val="002060"/>
          <w:lang w:val="ro-RO"/>
        </w:rPr>
        <w:t>A. ELEMENTELE DE IDENTIFICARE A POSTULUI</w:t>
      </w:r>
      <w:r w:rsidRPr="00E457D1">
        <w:rPr>
          <w:rFonts w:asciiTheme="majorHAnsi" w:hAnsiTheme="majorHAnsi"/>
          <w:color w:val="002060"/>
          <w:lang w:val="ro-RO"/>
        </w:rPr>
        <w:t>:</w:t>
      </w:r>
    </w:p>
    <w:p w:rsidR="00D04E1D" w:rsidRPr="00917D99" w:rsidRDefault="00D04E1D" w:rsidP="002A04B7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>A.1. Denumire post, grad, nivelul studiilor:</w:t>
      </w:r>
      <w:r w:rsidRPr="00917D99">
        <w:rPr>
          <w:rFonts w:asciiTheme="majorHAnsi" w:hAnsiTheme="majorHAnsi"/>
          <w:color w:val="000000"/>
          <w:lang w:val="ro-RO"/>
        </w:rPr>
        <w:t xml:space="preserve"> </w:t>
      </w:r>
      <w:r w:rsidR="002A04B7">
        <w:rPr>
          <w:rFonts w:asciiTheme="majorHAnsi" w:hAnsiTheme="majorHAnsi"/>
          <w:color w:val="000000"/>
          <w:lang w:val="ro-RO"/>
        </w:rPr>
        <w:t>A</w:t>
      </w:r>
      <w:r w:rsidR="00BA2824">
        <w:rPr>
          <w:rFonts w:asciiTheme="majorHAnsi" w:hAnsiTheme="majorHAnsi"/>
          <w:color w:val="000000"/>
          <w:lang w:val="ro-RO"/>
        </w:rPr>
        <w:t xml:space="preserve">sistent de cercetare. </w:t>
      </w:r>
      <w:r w:rsidR="002A04B7">
        <w:rPr>
          <w:rFonts w:asciiTheme="majorHAnsi" w:hAnsiTheme="majorHAnsi"/>
          <w:color w:val="000000"/>
          <w:lang w:val="ro-RO"/>
        </w:rPr>
        <w:t>Doctorand</w:t>
      </w: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>A.2. Vechime</w:t>
      </w:r>
      <w:r w:rsidR="00003D28">
        <w:rPr>
          <w:rFonts w:asciiTheme="majorHAnsi" w:hAnsiTheme="majorHAnsi"/>
          <w:color w:val="000000"/>
          <w:lang w:val="ro-RO"/>
        </w:rPr>
        <w:t>: -</w:t>
      </w: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>A.3. Scopul principal al postului</w:t>
      </w:r>
      <w:r w:rsidRPr="00917D99">
        <w:rPr>
          <w:rFonts w:asciiTheme="majorHAnsi" w:hAnsiTheme="majorHAnsi"/>
          <w:color w:val="000000"/>
          <w:lang w:val="ro-RO"/>
        </w:rPr>
        <w:t>: Îndeplinirea activită</w:t>
      </w:r>
      <w:r w:rsidRPr="00917D99">
        <w:rPr>
          <w:rFonts w:asciiTheme="majorHAnsi" w:hAnsiTheme="majorHAnsi" w:cs="Cambria Math"/>
          <w:color w:val="000000"/>
          <w:lang w:val="ro-RO"/>
        </w:rPr>
        <w:t>ț</w:t>
      </w:r>
      <w:r w:rsidRPr="00917D99">
        <w:rPr>
          <w:rFonts w:asciiTheme="majorHAnsi" w:hAnsiTheme="majorHAnsi"/>
          <w:color w:val="000000"/>
          <w:lang w:val="ro-RO"/>
        </w:rPr>
        <w:t>ilor de cercetare-dezvoltare ale proiectului in vederea atingerii obiectivelor stabilite la cele mai înalte standarde de calitate.</w:t>
      </w: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</w:p>
    <w:p w:rsidR="00D04E1D" w:rsidRPr="00917D99" w:rsidRDefault="00D04E1D" w:rsidP="00D04E1D">
      <w:pPr>
        <w:jc w:val="both"/>
        <w:rPr>
          <w:rFonts w:asciiTheme="majorHAnsi" w:hAnsiTheme="majorHAnsi"/>
          <w:b/>
          <w:sz w:val="28"/>
          <w:lang w:val="ro-RO"/>
        </w:rPr>
      </w:pPr>
      <w:r w:rsidRPr="00E457D1">
        <w:rPr>
          <w:rFonts w:asciiTheme="majorHAnsi" w:hAnsiTheme="majorHAnsi"/>
          <w:b/>
          <w:color w:val="002060"/>
          <w:lang w:val="ro-RO"/>
        </w:rPr>
        <w:t>B. CERINŢE POST:</w:t>
      </w:r>
    </w:p>
    <w:p w:rsidR="0017683F" w:rsidRDefault="00D04E1D" w:rsidP="00D04E1D">
      <w:pPr>
        <w:jc w:val="both"/>
        <w:rPr>
          <w:rFonts w:asciiTheme="majorHAnsi" w:hAnsiTheme="majorHAnsi"/>
          <w:b/>
          <w:color w:val="000000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 xml:space="preserve">B.1. Studii de specialitate: </w:t>
      </w:r>
    </w:p>
    <w:p w:rsidR="0017683F" w:rsidRPr="0017683F" w:rsidRDefault="0017683F" w:rsidP="006D0CC1">
      <w:pPr>
        <w:pStyle w:val="ListParagraph"/>
        <w:numPr>
          <w:ilvl w:val="1"/>
          <w:numId w:val="21"/>
        </w:numPr>
        <w:tabs>
          <w:tab w:val="left" w:pos="540"/>
        </w:tabs>
        <w:ind w:left="540"/>
        <w:jc w:val="both"/>
        <w:rPr>
          <w:rFonts w:asciiTheme="majorHAnsi" w:hAnsiTheme="majorHAnsi"/>
          <w:color w:val="000000"/>
          <w:lang w:val="ro-RO"/>
        </w:rPr>
      </w:pPr>
      <w:r w:rsidRPr="0017683F">
        <w:rPr>
          <w:rFonts w:asciiTheme="majorHAnsi" w:hAnsiTheme="majorHAnsi"/>
          <w:color w:val="000000"/>
          <w:lang w:val="ro-RO"/>
        </w:rPr>
        <w:t>Absolvent de studii superioare de lungă durată (economic, ştiinţe socio-umane, tehnic)</w:t>
      </w:r>
    </w:p>
    <w:p w:rsidR="00D04E1D" w:rsidRPr="0017683F" w:rsidRDefault="0017683F" w:rsidP="006D0CC1">
      <w:pPr>
        <w:pStyle w:val="ListParagraph"/>
        <w:numPr>
          <w:ilvl w:val="1"/>
          <w:numId w:val="21"/>
        </w:numPr>
        <w:tabs>
          <w:tab w:val="left" w:pos="540"/>
        </w:tabs>
        <w:ind w:left="540"/>
        <w:jc w:val="both"/>
        <w:rPr>
          <w:rFonts w:asciiTheme="majorHAnsi" w:hAnsiTheme="majorHAnsi"/>
          <w:sz w:val="28"/>
          <w:lang w:val="ro-RO"/>
        </w:rPr>
      </w:pPr>
      <w:r w:rsidRPr="0017683F">
        <w:rPr>
          <w:rFonts w:asciiTheme="majorHAnsi" w:hAnsiTheme="majorHAnsi"/>
          <w:lang w:val="ro-RO"/>
        </w:rPr>
        <w:t>Doctorand</w:t>
      </w: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>B.2. Perfec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ț</w:t>
      </w:r>
      <w:r w:rsidRPr="00917D99">
        <w:rPr>
          <w:rFonts w:asciiTheme="majorHAnsi" w:hAnsiTheme="majorHAnsi"/>
          <w:b/>
          <w:color w:val="000000"/>
          <w:lang w:val="ro-RO"/>
        </w:rPr>
        <w:t>ionări (specializări):</w:t>
      </w:r>
      <w:r w:rsidRPr="00917D99">
        <w:rPr>
          <w:rFonts w:asciiTheme="majorHAnsi" w:hAnsiTheme="majorHAnsi"/>
          <w:color w:val="000000"/>
          <w:lang w:val="ro-RO"/>
        </w:rPr>
        <w:t xml:space="preserve"> -</w:t>
      </w: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>B.3. Cuno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ș</w:t>
      </w:r>
      <w:r w:rsidRPr="00917D99">
        <w:rPr>
          <w:rFonts w:asciiTheme="majorHAnsi" w:hAnsiTheme="majorHAnsi"/>
          <w:b/>
          <w:color w:val="000000"/>
          <w:lang w:val="ro-RO"/>
        </w:rPr>
        <w:t>tin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ț</w:t>
      </w:r>
      <w:r w:rsidRPr="00917D99">
        <w:rPr>
          <w:rFonts w:asciiTheme="majorHAnsi" w:hAnsiTheme="majorHAnsi"/>
          <w:b/>
          <w:color w:val="000000"/>
          <w:lang w:val="ro-RO"/>
        </w:rPr>
        <w:t xml:space="preserve">e de operare pe calculator (necesitate 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ș</w:t>
      </w:r>
      <w:r w:rsidRPr="00917D99">
        <w:rPr>
          <w:rFonts w:asciiTheme="majorHAnsi" w:hAnsiTheme="majorHAnsi"/>
          <w:b/>
          <w:color w:val="000000"/>
          <w:lang w:val="ro-RO"/>
        </w:rPr>
        <w:t>i nivel):</w:t>
      </w:r>
      <w:r w:rsidRPr="00917D99">
        <w:rPr>
          <w:rFonts w:asciiTheme="majorHAnsi" w:hAnsiTheme="majorHAnsi"/>
          <w:color w:val="000000"/>
          <w:lang w:val="ro-RO"/>
        </w:rPr>
        <w:t xml:space="preserve"> nivel avansat</w:t>
      </w: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 xml:space="preserve">B.4. Limbi străine (necesitate 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ș</w:t>
      </w:r>
      <w:r w:rsidRPr="00917D99">
        <w:rPr>
          <w:rFonts w:asciiTheme="majorHAnsi" w:hAnsiTheme="majorHAnsi"/>
          <w:b/>
          <w:color w:val="000000"/>
          <w:lang w:val="ro-RO"/>
        </w:rPr>
        <w:t>i nivel de cunoa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ș</w:t>
      </w:r>
      <w:r w:rsidRPr="00917D99">
        <w:rPr>
          <w:rFonts w:asciiTheme="majorHAnsi" w:hAnsiTheme="majorHAnsi"/>
          <w:b/>
          <w:color w:val="000000"/>
          <w:lang w:val="ro-RO"/>
        </w:rPr>
        <w:t>tere):</w:t>
      </w:r>
      <w:r w:rsidRPr="00917D99">
        <w:rPr>
          <w:rFonts w:asciiTheme="majorHAnsi" w:hAnsiTheme="majorHAnsi"/>
          <w:color w:val="000000"/>
          <w:lang w:val="ro-RO"/>
        </w:rPr>
        <w:t xml:space="preserve"> engleză (citit – „avansat”, scris – „avansat”, ascultat – „avansat”, vorbit – „avansat”).</w:t>
      </w: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>B.5. Abilită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ț</w:t>
      </w:r>
      <w:r w:rsidRPr="00917D99">
        <w:rPr>
          <w:rFonts w:asciiTheme="majorHAnsi" w:hAnsiTheme="majorHAnsi"/>
          <w:b/>
          <w:color w:val="000000"/>
          <w:lang w:val="ro-RO"/>
        </w:rPr>
        <w:t>i, calită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ț</w:t>
      </w:r>
      <w:r w:rsidRPr="00917D99">
        <w:rPr>
          <w:rFonts w:asciiTheme="majorHAnsi" w:hAnsiTheme="majorHAnsi"/>
          <w:b/>
          <w:color w:val="000000"/>
          <w:lang w:val="ro-RO"/>
        </w:rPr>
        <w:t xml:space="preserve">i 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ș</w:t>
      </w:r>
      <w:r w:rsidRPr="00917D99">
        <w:rPr>
          <w:rFonts w:asciiTheme="majorHAnsi" w:hAnsiTheme="majorHAnsi"/>
          <w:b/>
          <w:color w:val="000000"/>
          <w:lang w:val="ro-RO"/>
        </w:rPr>
        <w:t>i aptitudini necesare:</w:t>
      </w:r>
      <w:r w:rsidRPr="00917D99">
        <w:rPr>
          <w:rFonts w:asciiTheme="majorHAnsi" w:hAnsiTheme="majorHAnsi"/>
          <w:color w:val="000000"/>
          <w:lang w:val="ro-RO"/>
        </w:rPr>
        <w:t xml:space="preserve"> cuno</w:t>
      </w:r>
      <w:r w:rsidRPr="00917D99">
        <w:rPr>
          <w:rFonts w:asciiTheme="majorHAnsi" w:hAnsiTheme="majorHAnsi" w:cs="Cambria Math"/>
          <w:color w:val="000000"/>
          <w:lang w:val="ro-RO"/>
        </w:rPr>
        <w:t>ș</w:t>
      </w:r>
      <w:r w:rsidRPr="00917D99">
        <w:rPr>
          <w:rFonts w:asciiTheme="majorHAnsi" w:hAnsiTheme="majorHAnsi"/>
          <w:color w:val="000000"/>
          <w:lang w:val="ro-RO"/>
        </w:rPr>
        <w:t>tin</w:t>
      </w:r>
      <w:r w:rsidRPr="00917D99">
        <w:rPr>
          <w:rFonts w:asciiTheme="majorHAnsi" w:hAnsiTheme="majorHAnsi" w:cs="Cambria Math"/>
          <w:color w:val="000000"/>
          <w:lang w:val="ro-RO"/>
        </w:rPr>
        <w:t>ț</w:t>
      </w:r>
      <w:r w:rsidRPr="00917D99">
        <w:rPr>
          <w:rFonts w:asciiTheme="majorHAnsi" w:hAnsiTheme="majorHAnsi"/>
          <w:color w:val="000000"/>
          <w:lang w:val="ro-RO"/>
        </w:rPr>
        <w:t>e de folosire a tehnicii de calcul, capacitate de comunicare interpersonală, capacitate de a lucra în echipă, rezisten</w:t>
      </w:r>
      <w:r w:rsidRPr="00917D99">
        <w:rPr>
          <w:rFonts w:asciiTheme="majorHAnsi" w:hAnsiTheme="majorHAnsi" w:cs="Cambria Math"/>
          <w:color w:val="000000"/>
          <w:lang w:val="ro-RO"/>
        </w:rPr>
        <w:t>ț</w:t>
      </w:r>
      <w:r w:rsidRPr="00917D99">
        <w:rPr>
          <w:rFonts w:asciiTheme="majorHAnsi" w:hAnsiTheme="majorHAnsi"/>
          <w:color w:val="000000"/>
          <w:lang w:val="ro-RO"/>
        </w:rPr>
        <w:t>ă la stres, cuno</w:t>
      </w:r>
      <w:r w:rsidRPr="00917D99">
        <w:rPr>
          <w:rFonts w:asciiTheme="majorHAnsi" w:hAnsiTheme="majorHAnsi" w:cs="Cambria Math"/>
          <w:color w:val="000000"/>
          <w:lang w:val="ro-RO"/>
        </w:rPr>
        <w:t>ș</w:t>
      </w:r>
      <w:r w:rsidRPr="00917D99">
        <w:rPr>
          <w:rFonts w:asciiTheme="majorHAnsi" w:hAnsiTheme="majorHAnsi"/>
          <w:color w:val="000000"/>
          <w:lang w:val="ro-RO"/>
        </w:rPr>
        <w:t>tin</w:t>
      </w:r>
      <w:r w:rsidRPr="00917D99">
        <w:rPr>
          <w:rFonts w:asciiTheme="majorHAnsi" w:hAnsiTheme="majorHAnsi" w:cs="Cambria Math"/>
          <w:color w:val="000000"/>
          <w:lang w:val="ro-RO"/>
        </w:rPr>
        <w:t>ț</w:t>
      </w:r>
      <w:r w:rsidRPr="00917D99">
        <w:rPr>
          <w:rFonts w:asciiTheme="majorHAnsi" w:hAnsiTheme="majorHAnsi"/>
          <w:color w:val="000000"/>
          <w:lang w:val="ro-RO"/>
        </w:rPr>
        <w:t>e de implementare sisteme software.</w:t>
      </w:r>
    </w:p>
    <w:p w:rsidR="00676E0B" w:rsidRDefault="00D04E1D" w:rsidP="00D04E1D">
      <w:pPr>
        <w:jc w:val="both"/>
        <w:rPr>
          <w:rFonts w:asciiTheme="majorHAnsi" w:hAnsiTheme="majorHAnsi"/>
          <w:b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>B.6. Cerin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ț</w:t>
      </w:r>
      <w:r w:rsidRPr="00917D99">
        <w:rPr>
          <w:rFonts w:asciiTheme="majorHAnsi" w:hAnsiTheme="majorHAnsi"/>
          <w:b/>
          <w:color w:val="000000"/>
          <w:lang w:val="ro-RO"/>
        </w:rPr>
        <w:t>e specifice:</w:t>
      </w:r>
      <w:r w:rsidRPr="00917D99">
        <w:rPr>
          <w:rFonts w:asciiTheme="majorHAnsi" w:hAnsiTheme="majorHAnsi"/>
          <w:b/>
          <w:sz w:val="28"/>
          <w:lang w:val="ro-RO"/>
        </w:rPr>
        <w:t xml:space="preserve"> </w:t>
      </w:r>
    </w:p>
    <w:p w:rsidR="00D04E1D" w:rsidRDefault="00D04E1D" w:rsidP="00676E0B">
      <w:pPr>
        <w:ind w:firstLine="720"/>
        <w:jc w:val="both"/>
        <w:rPr>
          <w:rFonts w:asciiTheme="majorHAnsi" w:hAnsiTheme="majorHAnsi"/>
          <w:color w:val="000000"/>
          <w:lang w:val="ro-RO"/>
        </w:rPr>
      </w:pPr>
      <w:r w:rsidRPr="00917D99">
        <w:rPr>
          <w:rFonts w:asciiTheme="majorHAnsi" w:hAnsiTheme="majorHAnsi"/>
          <w:color w:val="000000"/>
          <w:lang w:val="ro-RO"/>
        </w:rPr>
        <w:t xml:space="preserve">Muncă de birou/laborator; deplasări în </w:t>
      </w:r>
      <w:r w:rsidRPr="00917D99">
        <w:rPr>
          <w:rFonts w:asciiTheme="majorHAnsi" w:hAnsiTheme="majorHAnsi" w:cs="Cambria Math"/>
          <w:color w:val="000000"/>
          <w:lang w:val="ro-RO"/>
        </w:rPr>
        <w:t>ț</w:t>
      </w:r>
      <w:r w:rsidRPr="00917D99">
        <w:rPr>
          <w:rFonts w:asciiTheme="majorHAnsi" w:hAnsiTheme="majorHAnsi"/>
          <w:color w:val="000000"/>
          <w:lang w:val="ro-RO"/>
        </w:rPr>
        <w:t xml:space="preserve">ară </w:t>
      </w:r>
      <w:r w:rsidRPr="00917D99">
        <w:rPr>
          <w:rFonts w:asciiTheme="majorHAnsi" w:hAnsiTheme="majorHAnsi" w:cs="Cambria Math"/>
          <w:color w:val="000000"/>
          <w:lang w:val="ro-RO"/>
        </w:rPr>
        <w:t>ș</w:t>
      </w:r>
      <w:r w:rsidRPr="00917D99">
        <w:rPr>
          <w:rFonts w:asciiTheme="majorHAnsi" w:hAnsiTheme="majorHAnsi"/>
          <w:color w:val="000000"/>
          <w:lang w:val="ro-RO"/>
        </w:rPr>
        <w:t>i/sau în străinătate.</w:t>
      </w:r>
    </w:p>
    <w:p w:rsidR="00676E0B" w:rsidRDefault="00676E0B" w:rsidP="00D04E1D">
      <w:pPr>
        <w:jc w:val="both"/>
        <w:rPr>
          <w:rFonts w:asciiTheme="majorHAnsi" w:hAnsiTheme="majorHAnsi"/>
          <w:color w:val="000000"/>
          <w:lang w:val="ro-RO"/>
        </w:rPr>
      </w:pPr>
      <w:r>
        <w:rPr>
          <w:rFonts w:asciiTheme="majorHAnsi" w:hAnsiTheme="majorHAnsi"/>
          <w:color w:val="000000"/>
          <w:lang w:val="ro-RO"/>
        </w:rPr>
        <w:tab/>
        <w:t xml:space="preserve">Cunoaşterea limbii române  scris şi vorbit </w:t>
      </w:r>
    </w:p>
    <w:p w:rsidR="00676E0B" w:rsidRPr="00676E0B" w:rsidRDefault="00676E0B" w:rsidP="00D04E1D">
      <w:pPr>
        <w:jc w:val="both"/>
        <w:rPr>
          <w:rFonts w:asciiTheme="majorHAnsi" w:hAnsiTheme="majorHAnsi"/>
          <w:lang w:val="ro-RO"/>
        </w:rPr>
      </w:pPr>
      <w:r>
        <w:rPr>
          <w:rFonts w:asciiTheme="majorHAnsi" w:hAnsiTheme="majorHAnsi"/>
          <w:b/>
          <w:sz w:val="28"/>
          <w:lang w:val="ro-RO"/>
        </w:rPr>
        <w:tab/>
      </w:r>
      <w:r w:rsidRPr="00676E0B">
        <w:rPr>
          <w:rFonts w:asciiTheme="majorHAnsi" w:hAnsiTheme="majorHAnsi"/>
          <w:lang w:val="ro-RO"/>
        </w:rPr>
        <w:t>Cetăţenie română</w:t>
      </w:r>
      <w:r>
        <w:rPr>
          <w:rFonts w:asciiTheme="majorHAnsi" w:hAnsiTheme="majorHAnsi"/>
          <w:lang w:val="ro-RO"/>
        </w:rPr>
        <w:t xml:space="preserve">/Cetăţean al Uniunii Europene </w:t>
      </w:r>
    </w:p>
    <w:p w:rsidR="00D04E1D" w:rsidRPr="00917D99" w:rsidRDefault="00D04E1D" w:rsidP="00D04E1D">
      <w:pPr>
        <w:jc w:val="both"/>
        <w:rPr>
          <w:rFonts w:asciiTheme="majorHAnsi" w:hAnsiTheme="majorHAnsi"/>
          <w:b/>
          <w:color w:val="000000"/>
          <w:lang w:val="ro-RO"/>
        </w:rPr>
      </w:pP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  <w:r w:rsidRPr="00E457D1">
        <w:rPr>
          <w:rFonts w:asciiTheme="majorHAnsi" w:hAnsiTheme="majorHAnsi"/>
          <w:b/>
          <w:color w:val="002060"/>
          <w:lang w:val="ro-RO"/>
        </w:rPr>
        <w:t>C. ATRIBUŢII POST</w:t>
      </w:r>
      <w:r w:rsidRPr="00917D99">
        <w:rPr>
          <w:rFonts w:asciiTheme="majorHAnsi" w:hAnsiTheme="majorHAnsi"/>
          <w:color w:val="000000"/>
          <w:lang w:val="ro-RO"/>
        </w:rPr>
        <w:t>:</w:t>
      </w:r>
    </w:p>
    <w:p w:rsidR="00D04E1D" w:rsidRPr="00F212BA" w:rsidRDefault="00D04E1D" w:rsidP="00F212BA">
      <w:pPr>
        <w:pStyle w:val="Default"/>
        <w:jc w:val="both"/>
        <w:rPr>
          <w:rFonts w:asciiTheme="majorHAnsi" w:hAnsiTheme="majorHAnsi"/>
          <w:b/>
          <w:color w:val="002060"/>
          <w:lang w:val="fr-FR"/>
        </w:rPr>
      </w:pPr>
      <w:r w:rsidRPr="00F212BA">
        <w:rPr>
          <w:rFonts w:asciiTheme="majorHAnsi" w:hAnsiTheme="majorHAnsi"/>
          <w:lang w:val="ro-RO"/>
        </w:rPr>
        <w:t xml:space="preserve">C.1. Efectuează cercetări </w:t>
      </w:r>
      <w:r w:rsidRPr="00F212BA">
        <w:rPr>
          <w:rFonts w:asciiTheme="majorHAnsi" w:hAnsiTheme="majorHAnsi" w:cs="Cambria Math"/>
          <w:lang w:val="ro-RO"/>
        </w:rPr>
        <w:t>ș</w:t>
      </w:r>
      <w:r w:rsidRPr="00F212BA">
        <w:rPr>
          <w:rFonts w:asciiTheme="majorHAnsi" w:hAnsiTheme="majorHAnsi"/>
          <w:lang w:val="ro-RO"/>
        </w:rPr>
        <w:t>tiin</w:t>
      </w:r>
      <w:r w:rsidRPr="00F212BA">
        <w:rPr>
          <w:rFonts w:asciiTheme="majorHAnsi" w:hAnsiTheme="majorHAnsi" w:cs="Cambria Math"/>
          <w:lang w:val="ro-RO"/>
        </w:rPr>
        <w:t>ț</w:t>
      </w:r>
      <w:r w:rsidRPr="00F212BA">
        <w:rPr>
          <w:rFonts w:asciiTheme="majorHAnsi" w:hAnsiTheme="majorHAnsi"/>
          <w:lang w:val="ro-RO"/>
        </w:rPr>
        <w:t>ifice</w:t>
      </w:r>
      <w:r w:rsidR="009F54AE" w:rsidRPr="00F212BA">
        <w:rPr>
          <w:rFonts w:asciiTheme="majorHAnsi" w:hAnsiTheme="majorHAnsi"/>
          <w:lang w:val="ro-RO"/>
        </w:rPr>
        <w:t xml:space="preserve"> în domeniul </w:t>
      </w:r>
      <w:r w:rsidR="00E34E37" w:rsidRPr="00F212BA">
        <w:rPr>
          <w:rFonts w:asciiTheme="majorHAnsi" w:hAnsiTheme="majorHAnsi"/>
          <w:lang w:val="ro-RO"/>
        </w:rPr>
        <w:t xml:space="preserve">specific al </w:t>
      </w:r>
      <w:r w:rsidR="009F54AE" w:rsidRPr="00F212BA">
        <w:rPr>
          <w:rFonts w:asciiTheme="majorHAnsi" w:hAnsiTheme="majorHAnsi"/>
          <w:lang w:val="ro-RO"/>
        </w:rPr>
        <w:t>proiectului</w:t>
      </w:r>
      <w:r w:rsidR="003F1693" w:rsidRPr="00F212BA">
        <w:rPr>
          <w:rFonts w:asciiTheme="majorHAnsi" w:hAnsiTheme="majorHAnsi"/>
          <w:lang w:val="ro-RO"/>
        </w:rPr>
        <w:t xml:space="preserve"> </w:t>
      </w:r>
      <w:r w:rsidR="00F212BA" w:rsidRPr="00F212BA">
        <w:rPr>
          <w:rFonts w:asciiTheme="majorHAnsi" w:hAnsiTheme="majorHAnsi" w:cs="TimesNewRomanPS-BoldMT"/>
          <w:i/>
          <w:iCs/>
          <w:color w:val="002060"/>
          <w:lang w:val="ro-RO"/>
        </w:rPr>
        <w:t>Analiza Documentelor Vechi prin Tehnici Avansate Nedistructive;</w:t>
      </w:r>
    </w:p>
    <w:p w:rsidR="00E34E37" w:rsidRPr="00E945B7" w:rsidRDefault="00D04E1D" w:rsidP="00F212BA">
      <w:pPr>
        <w:rPr>
          <w:rFonts w:asciiTheme="majorHAnsi" w:hAnsiTheme="majorHAnsi"/>
          <w:color w:val="000000"/>
          <w:lang w:val="ro-RO"/>
        </w:rPr>
      </w:pPr>
      <w:r w:rsidRPr="00F212BA">
        <w:rPr>
          <w:rFonts w:asciiTheme="majorHAnsi" w:hAnsiTheme="majorHAnsi"/>
          <w:color w:val="000000"/>
          <w:lang w:val="ro-RO"/>
        </w:rPr>
        <w:t xml:space="preserve">C.2. </w:t>
      </w:r>
      <w:r w:rsidR="00E34E37" w:rsidRPr="00F212BA">
        <w:rPr>
          <w:rFonts w:asciiTheme="majorHAnsi" w:hAnsiTheme="majorHAnsi"/>
          <w:color w:val="000000"/>
          <w:lang w:val="ro-RO"/>
        </w:rPr>
        <w:t>Efectuează activită</w:t>
      </w:r>
      <w:r w:rsidR="00E34E37" w:rsidRPr="00F212BA">
        <w:rPr>
          <w:rFonts w:asciiTheme="majorHAnsi" w:hAnsiTheme="majorHAnsi" w:cs="Cambria Math"/>
          <w:color w:val="000000"/>
          <w:lang w:val="ro-RO"/>
        </w:rPr>
        <w:t>ț</w:t>
      </w:r>
      <w:r w:rsidR="00E34E37" w:rsidRPr="00F212BA">
        <w:rPr>
          <w:rFonts w:asciiTheme="majorHAnsi" w:hAnsiTheme="majorHAnsi"/>
          <w:color w:val="000000"/>
          <w:lang w:val="ro-RO"/>
        </w:rPr>
        <w:t xml:space="preserve">i de </w:t>
      </w:r>
      <w:r w:rsidR="00E945B7">
        <w:rPr>
          <w:rFonts w:asciiTheme="majorHAnsi" w:hAnsiTheme="majorHAnsi"/>
          <w:color w:val="000000"/>
          <w:lang w:val="ro-RO"/>
        </w:rPr>
        <w:t>cercetare</w:t>
      </w:r>
      <w:r w:rsidR="003F1693" w:rsidRPr="00F212BA">
        <w:rPr>
          <w:rFonts w:asciiTheme="majorHAnsi" w:hAnsiTheme="majorHAnsi"/>
          <w:color w:val="000000"/>
          <w:lang w:val="ro-RO"/>
        </w:rPr>
        <w:t xml:space="preserve"> a documente</w:t>
      </w:r>
      <w:r w:rsidR="00E945B7">
        <w:rPr>
          <w:rFonts w:asciiTheme="majorHAnsi" w:hAnsiTheme="majorHAnsi"/>
          <w:color w:val="000000"/>
          <w:lang w:val="ro-RO"/>
        </w:rPr>
        <w:t>lor</w:t>
      </w:r>
      <w:r w:rsidR="00F212BA" w:rsidRPr="00F212BA">
        <w:rPr>
          <w:rFonts w:asciiTheme="majorHAnsi" w:hAnsiTheme="majorHAnsi"/>
          <w:color w:val="000000"/>
          <w:lang w:val="ro-RO"/>
        </w:rPr>
        <w:t xml:space="preserve"> specifice proiectului, </w:t>
      </w:r>
      <w:r w:rsidR="00F212BA" w:rsidRPr="006F58EF">
        <w:rPr>
          <w:rFonts w:asciiTheme="majorHAnsi" w:eastAsia="TimesNewRomanPSMT" w:hAnsiTheme="majorHAnsi" w:cs="TimesNewRomanPSMT"/>
          <w:lang w:val="ro-RO"/>
        </w:rPr>
        <w:t>înscrisuri din secolele XVI-XVIII</w:t>
      </w:r>
      <w:r w:rsidR="006F58EF">
        <w:rPr>
          <w:rFonts w:asciiTheme="majorHAnsi" w:eastAsia="TimesNewRomanPSMT" w:hAnsiTheme="majorHAnsi" w:cs="TimesNewRomanPSMT"/>
          <w:lang w:val="ro-RO"/>
        </w:rPr>
        <w:t xml:space="preserve">, </w:t>
      </w:r>
      <w:r w:rsidR="00E945B7" w:rsidRPr="00E945B7">
        <w:rPr>
          <w:rFonts w:asciiTheme="majorHAnsi" w:eastAsia="TimesNewRomanPSMT" w:hAnsiTheme="majorHAnsi" w:cs="TimesNewRomanPSMT"/>
          <w:lang w:val="ro-RO"/>
        </w:rPr>
        <w:t>din colec</w:t>
      </w:r>
      <w:r w:rsidR="00E945B7">
        <w:rPr>
          <w:rFonts w:asciiTheme="majorHAnsi" w:eastAsia="TimesNewRomanPSMT" w:hAnsiTheme="majorHAnsi" w:cs="TimesNewRomanPSMT"/>
          <w:lang w:val="ro-RO"/>
        </w:rPr>
        <w:t>ţ</w:t>
      </w:r>
      <w:r w:rsidR="00E945B7" w:rsidRPr="00E945B7">
        <w:rPr>
          <w:rFonts w:asciiTheme="majorHAnsi" w:eastAsia="TimesNewRomanPSMT" w:hAnsiTheme="majorHAnsi" w:cs="TimesNewRomanPSMT"/>
          <w:lang w:val="ro-RO"/>
        </w:rPr>
        <w:t>iile</w:t>
      </w:r>
      <w:r w:rsidR="00E945B7">
        <w:rPr>
          <w:rFonts w:asciiTheme="majorHAnsi" w:eastAsia="TimesNewRomanPSMT" w:hAnsiTheme="majorHAnsi" w:cs="TimesNewRomanPSMT"/>
          <w:i/>
          <w:lang w:val="ro-RO"/>
        </w:rPr>
        <w:t xml:space="preserve"> </w:t>
      </w:r>
      <w:r w:rsidR="00E945B7">
        <w:rPr>
          <w:rFonts w:asciiTheme="majorHAnsi" w:eastAsia="TimesNewRomanPSMT" w:hAnsiTheme="majorHAnsi" w:cs="TimesNewRomanPSMT"/>
          <w:lang w:val="ro-RO"/>
        </w:rPr>
        <w:t>bibliotecilor centrale universitare din România</w:t>
      </w:r>
    </w:p>
    <w:p w:rsidR="00E34E37" w:rsidRPr="00F212BA" w:rsidRDefault="00D04E1D" w:rsidP="00F212BA">
      <w:pPr>
        <w:rPr>
          <w:rFonts w:asciiTheme="majorHAnsi" w:hAnsiTheme="majorHAnsi"/>
          <w:color w:val="000000"/>
          <w:highlight w:val="yellow"/>
          <w:lang w:val="ro-RO"/>
        </w:rPr>
      </w:pPr>
      <w:r w:rsidRPr="00F212BA">
        <w:rPr>
          <w:rFonts w:asciiTheme="majorHAnsi" w:hAnsiTheme="majorHAnsi"/>
          <w:color w:val="000000"/>
          <w:lang w:val="ro-RO"/>
        </w:rPr>
        <w:t xml:space="preserve">C.3. </w:t>
      </w:r>
      <w:r w:rsidR="00E945B7" w:rsidRPr="00E945B7">
        <w:rPr>
          <w:rFonts w:asciiTheme="majorHAnsi" w:hAnsiTheme="majorHAnsi"/>
          <w:color w:val="000000"/>
          <w:lang w:val="ro-RO"/>
        </w:rPr>
        <w:t>Contribuie la realizarea documenta</w:t>
      </w:r>
      <w:r w:rsidR="00E945B7" w:rsidRPr="00E945B7">
        <w:rPr>
          <w:rFonts w:asciiTheme="majorHAnsi" w:hAnsiTheme="majorHAnsi" w:cs="Cambria Math"/>
          <w:color w:val="000000"/>
          <w:lang w:val="ro-RO"/>
        </w:rPr>
        <w:t>ț</w:t>
      </w:r>
      <w:r w:rsidR="00E945B7" w:rsidRPr="00E945B7">
        <w:rPr>
          <w:rFonts w:asciiTheme="majorHAnsi" w:hAnsiTheme="majorHAnsi"/>
          <w:color w:val="000000"/>
          <w:lang w:val="ro-RO"/>
        </w:rPr>
        <w:t>iei ştiinţifice şi tehnice bazate pe rezultatele ob</w:t>
      </w:r>
      <w:r w:rsidR="00E945B7" w:rsidRPr="00E945B7">
        <w:rPr>
          <w:rFonts w:asciiTheme="majorHAnsi" w:hAnsiTheme="majorHAnsi" w:cs="Cambria Math"/>
          <w:color w:val="000000"/>
          <w:lang w:val="ro-RO"/>
        </w:rPr>
        <w:t>ț</w:t>
      </w:r>
      <w:r w:rsidR="00E945B7" w:rsidRPr="00E945B7">
        <w:rPr>
          <w:rFonts w:asciiTheme="majorHAnsi" w:hAnsiTheme="majorHAnsi"/>
          <w:color w:val="000000"/>
          <w:lang w:val="ro-RO"/>
        </w:rPr>
        <w:t>inute;</w:t>
      </w:r>
    </w:p>
    <w:p w:rsidR="00D04E1D" w:rsidRPr="00E945B7" w:rsidRDefault="00E34E37" w:rsidP="003F1693">
      <w:pPr>
        <w:rPr>
          <w:rFonts w:asciiTheme="majorHAnsi" w:hAnsiTheme="majorHAnsi"/>
          <w:color w:val="000000"/>
          <w:lang w:val="ro-RO"/>
        </w:rPr>
      </w:pPr>
      <w:r w:rsidRPr="00E945B7">
        <w:rPr>
          <w:rFonts w:asciiTheme="majorHAnsi" w:hAnsiTheme="majorHAnsi"/>
          <w:color w:val="000000"/>
          <w:lang w:val="ro-RO"/>
        </w:rPr>
        <w:t xml:space="preserve">C.4. </w:t>
      </w:r>
      <w:r w:rsidR="00E945B7" w:rsidRPr="00E945B7">
        <w:rPr>
          <w:rFonts w:asciiTheme="majorHAnsi" w:hAnsiTheme="majorHAnsi"/>
          <w:color w:val="000000"/>
          <w:lang w:val="ro-RO"/>
        </w:rPr>
        <w:t>Participă împreună cu ceilal</w:t>
      </w:r>
      <w:r w:rsidR="00E945B7" w:rsidRPr="00E945B7">
        <w:rPr>
          <w:rFonts w:asciiTheme="majorHAnsi" w:hAnsiTheme="majorHAnsi" w:cs="Cambria Math"/>
          <w:color w:val="000000"/>
          <w:lang w:val="ro-RO"/>
        </w:rPr>
        <w:t>ț</w:t>
      </w:r>
      <w:r w:rsidR="00E945B7" w:rsidRPr="00E945B7">
        <w:rPr>
          <w:rFonts w:asciiTheme="majorHAnsi" w:hAnsiTheme="majorHAnsi"/>
          <w:color w:val="000000"/>
          <w:lang w:val="ro-RO"/>
        </w:rPr>
        <w:t>i membri la activită</w:t>
      </w:r>
      <w:r w:rsidR="00E945B7" w:rsidRPr="00E945B7">
        <w:rPr>
          <w:rFonts w:asciiTheme="majorHAnsi" w:hAnsiTheme="majorHAnsi" w:cs="Cambria Math"/>
          <w:color w:val="000000"/>
          <w:lang w:val="ro-RO"/>
        </w:rPr>
        <w:t>ț</w:t>
      </w:r>
      <w:r w:rsidR="00E945B7" w:rsidRPr="00E945B7">
        <w:rPr>
          <w:rFonts w:asciiTheme="majorHAnsi" w:hAnsiTheme="majorHAnsi"/>
          <w:color w:val="000000"/>
          <w:lang w:val="ro-RO"/>
        </w:rPr>
        <w:t>ile de raportare din proiect;</w:t>
      </w:r>
    </w:p>
    <w:p w:rsidR="00E34E37" w:rsidRPr="00E945B7" w:rsidRDefault="00D04E1D" w:rsidP="002164A0">
      <w:pPr>
        <w:jc w:val="both"/>
        <w:rPr>
          <w:rFonts w:asciiTheme="majorHAnsi" w:hAnsiTheme="majorHAnsi"/>
          <w:lang w:val="ro-RO"/>
        </w:rPr>
      </w:pPr>
      <w:r w:rsidRPr="00E945B7">
        <w:rPr>
          <w:rFonts w:asciiTheme="majorHAnsi" w:hAnsiTheme="majorHAnsi"/>
          <w:color w:val="000000"/>
          <w:lang w:val="ro-RO"/>
        </w:rPr>
        <w:t>C.</w:t>
      </w:r>
      <w:r w:rsidR="002164A0" w:rsidRPr="00E945B7">
        <w:rPr>
          <w:rFonts w:asciiTheme="majorHAnsi" w:hAnsiTheme="majorHAnsi"/>
          <w:color w:val="000000"/>
          <w:lang w:val="ro-RO"/>
        </w:rPr>
        <w:t>5</w:t>
      </w:r>
      <w:r w:rsidRPr="00E945B7">
        <w:rPr>
          <w:rFonts w:asciiTheme="majorHAnsi" w:hAnsiTheme="majorHAnsi"/>
          <w:color w:val="000000"/>
          <w:lang w:val="ro-RO"/>
        </w:rPr>
        <w:t xml:space="preserve">. </w:t>
      </w:r>
      <w:r w:rsidR="00E945B7" w:rsidRPr="00E945B7">
        <w:rPr>
          <w:rFonts w:asciiTheme="majorHAnsi" w:hAnsiTheme="majorHAnsi"/>
          <w:color w:val="000000"/>
          <w:lang w:val="ro-RO"/>
        </w:rPr>
        <w:t>Participă la activită</w:t>
      </w:r>
      <w:r w:rsidR="00E945B7" w:rsidRPr="00E945B7">
        <w:rPr>
          <w:rFonts w:asciiTheme="majorHAnsi" w:hAnsiTheme="majorHAnsi" w:cs="Cambria Math"/>
          <w:color w:val="000000"/>
          <w:lang w:val="ro-RO"/>
        </w:rPr>
        <w:t>ț</w:t>
      </w:r>
      <w:r w:rsidR="00E945B7" w:rsidRPr="00E945B7">
        <w:rPr>
          <w:rFonts w:asciiTheme="majorHAnsi" w:hAnsiTheme="majorHAnsi"/>
          <w:color w:val="000000"/>
          <w:lang w:val="ro-RO"/>
        </w:rPr>
        <w:t>ile de diseminare ale proiectului.</w:t>
      </w:r>
    </w:p>
    <w:p w:rsidR="00E34E37" w:rsidRDefault="00E34E37" w:rsidP="00E34E37">
      <w:pPr>
        <w:rPr>
          <w:rFonts w:asciiTheme="majorHAnsi" w:hAnsiTheme="majorHAnsi"/>
          <w:color w:val="000000"/>
          <w:lang w:val="ro-RO"/>
        </w:rPr>
      </w:pPr>
    </w:p>
    <w:p w:rsidR="0017683F" w:rsidRDefault="0017683F" w:rsidP="00E34E37">
      <w:pPr>
        <w:rPr>
          <w:rFonts w:asciiTheme="majorHAnsi" w:hAnsiTheme="majorHAnsi"/>
          <w:color w:val="000000"/>
          <w:lang w:val="ro-RO"/>
        </w:rPr>
      </w:pPr>
    </w:p>
    <w:p w:rsidR="0017683F" w:rsidRDefault="0017683F" w:rsidP="00E34E37">
      <w:pPr>
        <w:rPr>
          <w:rFonts w:asciiTheme="majorHAnsi" w:hAnsiTheme="majorHAnsi"/>
          <w:color w:val="000000"/>
          <w:lang w:val="ro-RO"/>
        </w:rPr>
      </w:pPr>
    </w:p>
    <w:p w:rsidR="00D04E1D" w:rsidRPr="00E457D1" w:rsidRDefault="00D04E1D" w:rsidP="00E34E37">
      <w:pPr>
        <w:rPr>
          <w:rFonts w:asciiTheme="majorHAnsi" w:hAnsiTheme="majorHAnsi"/>
          <w:b/>
          <w:color w:val="002060"/>
          <w:lang w:val="ro-RO"/>
        </w:rPr>
      </w:pPr>
      <w:r w:rsidRPr="00E457D1">
        <w:rPr>
          <w:rFonts w:asciiTheme="majorHAnsi" w:hAnsiTheme="majorHAnsi"/>
          <w:b/>
          <w:color w:val="002060"/>
          <w:lang w:val="ro-RO"/>
        </w:rPr>
        <w:t xml:space="preserve">D. </w:t>
      </w:r>
      <w:r w:rsidR="00987C8B" w:rsidRPr="00E457D1">
        <w:rPr>
          <w:rFonts w:asciiTheme="majorHAnsi" w:hAnsiTheme="majorHAnsi"/>
          <w:b/>
          <w:color w:val="002060"/>
          <w:lang w:val="ro-RO"/>
        </w:rPr>
        <w:t>DOSARUL DE ÎNSCRIERE</w:t>
      </w:r>
    </w:p>
    <w:p w:rsidR="00D04E1D" w:rsidRPr="00917D99" w:rsidRDefault="00D04E1D" w:rsidP="00D04E1D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>D.1. cerere înscriere concurs înregistrată la registratura BCU (fără format impus);</w:t>
      </w:r>
    </w:p>
    <w:p w:rsidR="00D04E1D" w:rsidRPr="00917D99" w:rsidRDefault="00D04E1D" w:rsidP="00D04E1D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>D.2. copie carte de identitate;</w:t>
      </w:r>
    </w:p>
    <w:p w:rsidR="00D04E1D" w:rsidRPr="00917D99" w:rsidRDefault="00D04E1D" w:rsidP="00D04E1D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>D.3. copie certificat na</w:t>
      </w:r>
      <w:r w:rsidRPr="00917D99">
        <w:rPr>
          <w:rFonts w:asciiTheme="majorHAnsi" w:hAnsiTheme="majorHAnsi" w:cs="Cambria Math"/>
          <w:color w:val="000000"/>
          <w:szCs w:val="20"/>
          <w:lang w:val="ro-RO" w:eastAsia="ro-RO"/>
        </w:rPr>
        <w:t>ș</w:t>
      </w:r>
      <w:r w:rsidRPr="00917D99">
        <w:rPr>
          <w:rFonts w:asciiTheme="majorHAnsi" w:hAnsiTheme="majorHAnsi"/>
          <w:color w:val="000000"/>
          <w:szCs w:val="20"/>
          <w:lang w:val="ro-RO" w:eastAsia="ro-RO"/>
        </w:rPr>
        <w:t>tere;</w:t>
      </w:r>
    </w:p>
    <w:p w:rsidR="00D04E1D" w:rsidRPr="00917D99" w:rsidRDefault="00D04E1D" w:rsidP="00D04E1D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>D.4. copie certificat căsătorie, daca</w:t>
      </w:r>
      <w:r w:rsidRPr="00917D99">
        <w:rPr>
          <w:rFonts w:asciiTheme="majorHAnsi" w:hAnsiTheme="majorHAnsi" w:cs="Cambria Math"/>
          <w:color w:val="000000"/>
          <w:szCs w:val="20"/>
          <w:lang w:val="ro-RO" w:eastAsia="ro-RO"/>
        </w:rPr>
        <w:t>̆</w:t>
      </w:r>
      <w:r w:rsidRPr="00917D99">
        <w:rPr>
          <w:rFonts w:asciiTheme="majorHAnsi" w:hAnsiTheme="majorHAnsi"/>
          <w:color w:val="000000"/>
          <w:szCs w:val="20"/>
          <w:lang w:val="ro-RO" w:eastAsia="ro-RO"/>
        </w:rPr>
        <w:t xml:space="preserve"> este cazul;</w:t>
      </w:r>
    </w:p>
    <w:p w:rsidR="00D04E1D" w:rsidRPr="00917D99" w:rsidRDefault="00D04E1D" w:rsidP="00D04E1D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>D.5. copie acte studii (toate), inclusiv foi matricole/suplimente la diploma</w:t>
      </w:r>
      <w:r w:rsidRPr="00917D99">
        <w:rPr>
          <w:rFonts w:asciiTheme="majorHAnsi" w:hAnsiTheme="majorHAnsi" w:cs="Cambria Math"/>
          <w:color w:val="000000"/>
          <w:szCs w:val="20"/>
          <w:lang w:val="ro-RO" w:eastAsia="ro-RO"/>
        </w:rPr>
        <w:t>̆</w:t>
      </w:r>
      <w:r w:rsidRPr="00917D99">
        <w:rPr>
          <w:rFonts w:asciiTheme="majorHAnsi" w:hAnsiTheme="majorHAnsi"/>
          <w:color w:val="000000"/>
          <w:szCs w:val="20"/>
          <w:lang w:val="ro-RO" w:eastAsia="ro-RO"/>
        </w:rPr>
        <w:t>;</w:t>
      </w:r>
    </w:p>
    <w:p w:rsidR="00D04E1D" w:rsidRPr="00917D99" w:rsidRDefault="00D04E1D" w:rsidP="00D04E1D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>D.6. adeverin</w:t>
      </w:r>
      <w:r w:rsidRPr="00917D99">
        <w:rPr>
          <w:rFonts w:asciiTheme="majorHAnsi" w:hAnsiTheme="majorHAnsi" w:cs="Cambria Math"/>
          <w:color w:val="000000"/>
          <w:szCs w:val="20"/>
          <w:lang w:val="ro-RO" w:eastAsia="ro-RO"/>
        </w:rPr>
        <w:t>ț</w:t>
      </w:r>
      <w:r w:rsidRPr="00917D99">
        <w:rPr>
          <w:rFonts w:asciiTheme="majorHAnsi" w:hAnsiTheme="majorHAnsi"/>
          <w:color w:val="000000"/>
          <w:szCs w:val="20"/>
          <w:lang w:val="ro-RO" w:eastAsia="ro-RO"/>
        </w:rPr>
        <w:t>ă medicala</w:t>
      </w:r>
      <w:r w:rsidRPr="00917D99">
        <w:rPr>
          <w:rFonts w:asciiTheme="majorHAnsi" w:hAnsiTheme="majorHAnsi" w:cs="Cambria Math"/>
          <w:color w:val="000000"/>
          <w:szCs w:val="20"/>
          <w:lang w:val="ro-RO" w:eastAsia="ro-RO"/>
        </w:rPr>
        <w:t>̆</w:t>
      </w:r>
      <w:r w:rsidRPr="00917D99">
        <w:rPr>
          <w:rFonts w:asciiTheme="majorHAnsi" w:hAnsiTheme="majorHAnsi"/>
          <w:color w:val="000000"/>
          <w:szCs w:val="20"/>
          <w:lang w:val="ro-RO" w:eastAsia="ro-RO"/>
        </w:rPr>
        <w:t xml:space="preserve"> - apt angajare;</w:t>
      </w:r>
    </w:p>
    <w:p w:rsidR="00D04E1D" w:rsidRPr="00917D99" w:rsidRDefault="00D04E1D" w:rsidP="00D04E1D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>D.7. cazier judiciar;</w:t>
      </w:r>
    </w:p>
    <w:p w:rsidR="00D04E1D" w:rsidRPr="00917D99" w:rsidRDefault="00D04E1D" w:rsidP="00003D28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 xml:space="preserve">D.8. </w:t>
      </w:r>
      <w:r w:rsidR="00003D28">
        <w:rPr>
          <w:rFonts w:asciiTheme="majorHAnsi" w:hAnsiTheme="majorHAnsi"/>
          <w:color w:val="000000"/>
          <w:szCs w:val="20"/>
          <w:lang w:val="ro-RO" w:eastAsia="ro-RO"/>
        </w:rPr>
        <w:t>CV (cu listă de lucrări anexată</w:t>
      </w:r>
      <w:r w:rsidRPr="00917D99">
        <w:rPr>
          <w:rFonts w:asciiTheme="majorHAnsi" w:hAnsiTheme="majorHAnsi"/>
          <w:color w:val="000000"/>
          <w:szCs w:val="20"/>
          <w:lang w:val="ro-RO" w:eastAsia="ro-RO"/>
        </w:rPr>
        <w:t>);</w:t>
      </w:r>
    </w:p>
    <w:p w:rsidR="00D04E1D" w:rsidRPr="00917D99" w:rsidRDefault="00D04E1D" w:rsidP="00D04E1D">
      <w:pPr>
        <w:jc w:val="both"/>
        <w:rPr>
          <w:rFonts w:asciiTheme="majorHAnsi" w:hAnsiTheme="majorHAnsi"/>
          <w:b/>
          <w:lang w:val="ro-RO"/>
        </w:rPr>
      </w:pPr>
    </w:p>
    <w:p w:rsidR="00D04E1D" w:rsidRPr="001434DB" w:rsidRDefault="00D04E1D" w:rsidP="00D04E1D">
      <w:pPr>
        <w:jc w:val="both"/>
        <w:rPr>
          <w:rFonts w:asciiTheme="majorHAnsi" w:hAnsiTheme="majorHAnsi"/>
          <w:lang w:val="ro-RO"/>
        </w:rPr>
      </w:pPr>
      <w:r w:rsidRPr="001434DB">
        <w:rPr>
          <w:rFonts w:asciiTheme="majorHAnsi" w:hAnsiTheme="majorHAnsi"/>
          <w:lang w:val="ro-RO"/>
        </w:rPr>
        <w:t>Informa</w:t>
      </w:r>
      <w:r w:rsidRPr="001434DB">
        <w:rPr>
          <w:rFonts w:asciiTheme="majorHAnsi" w:hAnsiTheme="majorHAnsi" w:cs="Cambria Math"/>
          <w:lang w:val="ro-RO"/>
        </w:rPr>
        <w:t>ț</w:t>
      </w:r>
      <w:r w:rsidRPr="001434DB">
        <w:rPr>
          <w:rFonts w:asciiTheme="majorHAnsi" w:hAnsiTheme="majorHAnsi"/>
          <w:lang w:val="ro-RO"/>
        </w:rPr>
        <w:t>ii suplimentare se pot ob</w:t>
      </w:r>
      <w:r w:rsidRPr="001434DB">
        <w:rPr>
          <w:rFonts w:asciiTheme="majorHAnsi" w:hAnsiTheme="majorHAnsi" w:cs="Cambria Math"/>
          <w:lang w:val="ro-RO"/>
        </w:rPr>
        <w:t>ț</w:t>
      </w:r>
      <w:r w:rsidRPr="001434DB">
        <w:rPr>
          <w:rFonts w:asciiTheme="majorHAnsi" w:hAnsiTheme="majorHAnsi"/>
          <w:lang w:val="ro-RO"/>
        </w:rPr>
        <w:t xml:space="preserve">ine de la </w:t>
      </w:r>
      <w:r w:rsidR="00802664">
        <w:fldChar w:fldCharType="begin"/>
      </w:r>
      <w:r w:rsidR="00802664">
        <w:instrText xml:space="preserve"> HYPERLINK "mailto:resurse.umane@bcub.ro" </w:instrText>
      </w:r>
      <w:r w:rsidR="00802664">
        <w:fldChar w:fldCharType="separate"/>
      </w:r>
      <w:r w:rsidR="001434DB" w:rsidRPr="001434DB">
        <w:rPr>
          <w:rStyle w:val="Hyperlink"/>
          <w:rFonts w:ascii="Helvetica" w:hAnsi="Helvetica" w:cs="Helvetica"/>
          <w:color w:val="F47E3C"/>
          <w:sz w:val="21"/>
          <w:szCs w:val="21"/>
          <w:bdr w:val="none" w:sz="0" w:space="0" w:color="auto" w:frame="1"/>
        </w:rPr>
        <w:t>resurse.umane@bcub.ro</w:t>
      </w:r>
      <w:r w:rsidR="00802664">
        <w:rPr>
          <w:rStyle w:val="Hyperlink"/>
          <w:rFonts w:ascii="Helvetica" w:hAnsi="Helvetica" w:cs="Helvetica"/>
          <w:color w:val="F47E3C"/>
          <w:sz w:val="21"/>
          <w:szCs w:val="21"/>
          <w:bdr w:val="none" w:sz="0" w:space="0" w:color="auto" w:frame="1"/>
        </w:rPr>
        <w:fldChar w:fldCharType="end"/>
      </w:r>
    </w:p>
    <w:p w:rsidR="00D04E1D" w:rsidRPr="00917D99" w:rsidRDefault="00D04E1D" w:rsidP="009F54AE">
      <w:pPr>
        <w:jc w:val="both"/>
        <w:rPr>
          <w:rFonts w:asciiTheme="majorHAnsi" w:hAnsiTheme="majorHAnsi"/>
          <w:color w:val="000000" w:themeColor="text1"/>
          <w:lang w:val="ro-RO"/>
        </w:rPr>
      </w:pPr>
      <w:r w:rsidRPr="001434DB">
        <w:rPr>
          <w:rFonts w:asciiTheme="majorHAnsi" w:hAnsiTheme="majorHAnsi"/>
          <w:color w:val="000000" w:themeColor="text1"/>
          <w:lang w:val="ro-RO"/>
        </w:rPr>
        <w:t>Dosarul de înscriere cu documenta</w:t>
      </w:r>
      <w:r w:rsidRPr="001434DB">
        <w:rPr>
          <w:rFonts w:asciiTheme="majorHAnsi" w:hAnsiTheme="majorHAnsi" w:cs="Cambria Math"/>
          <w:color w:val="000000" w:themeColor="text1"/>
          <w:lang w:val="ro-RO"/>
        </w:rPr>
        <w:t>ț</w:t>
      </w:r>
      <w:r w:rsidR="009F54AE" w:rsidRPr="001434DB">
        <w:rPr>
          <w:rFonts w:asciiTheme="majorHAnsi" w:hAnsiTheme="majorHAnsi"/>
          <w:color w:val="000000" w:themeColor="text1"/>
          <w:lang w:val="ro-RO"/>
        </w:rPr>
        <w:t xml:space="preserve">ia aferentă se depune la sediul BCU </w:t>
      </w:r>
      <w:r w:rsidR="001434DB">
        <w:rPr>
          <w:rFonts w:ascii="Georgia" w:hAnsi="Georgia"/>
          <w:color w:val="000000" w:themeColor="text1"/>
          <w:lang w:val="ro-RO"/>
        </w:rPr>
        <w:t>"</w:t>
      </w:r>
      <w:r w:rsidR="009F54AE" w:rsidRPr="001434DB">
        <w:rPr>
          <w:rFonts w:asciiTheme="majorHAnsi" w:hAnsiTheme="majorHAnsi"/>
          <w:color w:val="000000" w:themeColor="text1"/>
          <w:lang w:val="ro-RO"/>
        </w:rPr>
        <w:t>Carol I</w:t>
      </w:r>
      <w:r w:rsidR="001434DB">
        <w:rPr>
          <w:rFonts w:ascii="Georgia" w:hAnsi="Georgia"/>
          <w:color w:val="000000" w:themeColor="text1"/>
          <w:lang w:val="ro-RO"/>
        </w:rPr>
        <w:t>"</w:t>
      </w:r>
      <w:r w:rsidR="009F54AE" w:rsidRPr="001434DB">
        <w:rPr>
          <w:rFonts w:asciiTheme="majorHAnsi" w:hAnsiTheme="majorHAnsi"/>
          <w:color w:val="000000" w:themeColor="text1"/>
          <w:lang w:val="ro-RO"/>
        </w:rPr>
        <w:t xml:space="preserve"> </w:t>
      </w:r>
      <w:r w:rsidRPr="001434DB">
        <w:rPr>
          <w:rFonts w:asciiTheme="majorHAnsi" w:hAnsiTheme="majorHAnsi"/>
          <w:color w:val="000000" w:themeColor="text1"/>
          <w:lang w:val="ro-RO"/>
        </w:rPr>
        <w:t xml:space="preserve">până în data de </w:t>
      </w:r>
      <w:r w:rsidR="001434DB" w:rsidRPr="00840852">
        <w:rPr>
          <w:rFonts w:asciiTheme="majorHAnsi" w:hAnsiTheme="majorHAnsi"/>
          <w:b/>
          <w:color w:val="000000" w:themeColor="text1"/>
          <w:lang w:val="ro-RO"/>
        </w:rPr>
        <w:t>1</w:t>
      </w:r>
      <w:r w:rsidR="00735C83" w:rsidRPr="00840852">
        <w:rPr>
          <w:rFonts w:asciiTheme="majorHAnsi" w:hAnsiTheme="majorHAnsi"/>
          <w:b/>
          <w:color w:val="000000" w:themeColor="text1"/>
          <w:lang w:val="ro-RO"/>
        </w:rPr>
        <w:t>3</w:t>
      </w:r>
      <w:r w:rsidR="001434DB" w:rsidRPr="00840852">
        <w:rPr>
          <w:rFonts w:asciiTheme="majorHAnsi" w:hAnsiTheme="majorHAnsi"/>
          <w:b/>
          <w:color w:val="000000" w:themeColor="text1"/>
          <w:lang w:val="ro-RO"/>
        </w:rPr>
        <w:t>.0</w:t>
      </w:r>
      <w:r w:rsidR="00735C83" w:rsidRPr="00840852">
        <w:rPr>
          <w:rFonts w:asciiTheme="majorHAnsi" w:hAnsiTheme="majorHAnsi"/>
          <w:b/>
          <w:color w:val="000000" w:themeColor="text1"/>
          <w:lang w:val="ro-RO"/>
        </w:rPr>
        <w:t>2</w:t>
      </w:r>
      <w:r w:rsidR="001434DB" w:rsidRPr="00840852">
        <w:rPr>
          <w:rFonts w:asciiTheme="majorHAnsi" w:hAnsiTheme="majorHAnsi"/>
          <w:b/>
          <w:color w:val="000000" w:themeColor="text1"/>
          <w:lang w:val="ro-RO"/>
        </w:rPr>
        <w:t>.2019</w:t>
      </w:r>
      <w:r w:rsidRPr="00840852">
        <w:rPr>
          <w:rFonts w:asciiTheme="majorHAnsi" w:hAnsiTheme="majorHAnsi"/>
          <w:b/>
          <w:color w:val="000000" w:themeColor="text1"/>
          <w:lang w:val="ro-RO"/>
        </w:rPr>
        <w:t>, ora 16:00</w:t>
      </w:r>
      <w:r w:rsidRPr="00840852">
        <w:rPr>
          <w:rFonts w:asciiTheme="majorHAnsi" w:hAnsiTheme="majorHAnsi"/>
          <w:color w:val="000000" w:themeColor="text1"/>
          <w:lang w:val="ro-RO"/>
        </w:rPr>
        <w:t>.</w:t>
      </w:r>
    </w:p>
    <w:p w:rsidR="00D04E1D" w:rsidRPr="00917D99" w:rsidRDefault="00D04E1D" w:rsidP="00D04E1D">
      <w:pPr>
        <w:jc w:val="both"/>
        <w:rPr>
          <w:rFonts w:asciiTheme="majorHAnsi" w:hAnsiTheme="majorHAnsi"/>
          <w:b/>
          <w:color w:val="000000" w:themeColor="text1"/>
          <w:lang w:val="ro-RO"/>
        </w:rPr>
      </w:pPr>
    </w:p>
    <w:p w:rsidR="00D04E1D" w:rsidRPr="00917D99" w:rsidRDefault="00D04E1D" w:rsidP="00E457D1">
      <w:pPr>
        <w:jc w:val="both"/>
        <w:rPr>
          <w:rFonts w:asciiTheme="majorHAnsi" w:hAnsiTheme="majorHAnsi"/>
          <w:color w:val="000000" w:themeColor="text1"/>
          <w:sz w:val="28"/>
          <w:lang w:val="ro-RO"/>
        </w:rPr>
      </w:pPr>
      <w:r w:rsidRPr="00E457D1">
        <w:rPr>
          <w:rFonts w:asciiTheme="majorHAnsi" w:hAnsiTheme="majorHAnsi"/>
          <w:b/>
          <w:color w:val="002060"/>
          <w:lang w:val="ro-RO"/>
        </w:rPr>
        <w:t>E.</w:t>
      </w:r>
      <w:r w:rsidR="00E457D1" w:rsidRPr="00E457D1">
        <w:rPr>
          <w:rFonts w:asciiTheme="majorHAnsi" w:hAnsiTheme="majorHAnsi"/>
          <w:b/>
          <w:color w:val="002060"/>
          <w:lang w:val="ro-RO"/>
        </w:rPr>
        <w:t xml:space="preserve"> </w:t>
      </w:r>
      <w:r w:rsidR="00E457D1">
        <w:rPr>
          <w:rFonts w:asciiTheme="majorHAnsi" w:hAnsiTheme="majorHAnsi"/>
          <w:b/>
          <w:color w:val="002060"/>
          <w:lang w:val="ro-RO"/>
        </w:rPr>
        <w:t>PROBE DE</w:t>
      </w:r>
      <w:r w:rsidR="00E457D1" w:rsidRPr="00E457D1">
        <w:rPr>
          <w:rFonts w:asciiTheme="majorHAnsi" w:hAnsiTheme="majorHAnsi"/>
          <w:b/>
          <w:color w:val="002060"/>
          <w:lang w:val="ro-RO"/>
        </w:rPr>
        <w:t xml:space="preserve"> CONCURS</w:t>
      </w:r>
      <w:r w:rsidRPr="00917D99">
        <w:rPr>
          <w:rFonts w:asciiTheme="majorHAnsi" w:hAnsiTheme="majorHAnsi"/>
          <w:color w:val="000000" w:themeColor="text1"/>
          <w:sz w:val="28"/>
          <w:lang w:val="ro-RO"/>
        </w:rPr>
        <w:t>:</w:t>
      </w:r>
    </w:p>
    <w:p w:rsidR="00D04E1D" w:rsidRPr="00917D99" w:rsidRDefault="00D04E1D" w:rsidP="00E457D1">
      <w:pPr>
        <w:jc w:val="both"/>
        <w:rPr>
          <w:rFonts w:asciiTheme="majorHAnsi" w:hAnsiTheme="majorHAnsi"/>
          <w:color w:val="000000" w:themeColor="text1"/>
          <w:lang w:val="ro-RO"/>
        </w:rPr>
      </w:pPr>
      <w:r w:rsidRPr="00917D99">
        <w:rPr>
          <w:rFonts w:asciiTheme="majorHAnsi" w:hAnsiTheme="majorHAnsi"/>
          <w:color w:val="000000" w:themeColor="text1"/>
          <w:lang w:val="ro-RO"/>
        </w:rPr>
        <w:t xml:space="preserve">E.1. </w:t>
      </w:r>
      <w:r w:rsidR="00E457D1">
        <w:rPr>
          <w:rFonts w:asciiTheme="majorHAnsi" w:hAnsiTheme="majorHAnsi"/>
          <w:color w:val="000000" w:themeColor="text1"/>
          <w:lang w:val="ro-RO"/>
        </w:rPr>
        <w:t>analiza dosarului (probă eliminatorie)</w:t>
      </w:r>
    </w:p>
    <w:p w:rsidR="00D04E1D" w:rsidRDefault="00D04E1D" w:rsidP="00E457D1">
      <w:pPr>
        <w:jc w:val="both"/>
        <w:rPr>
          <w:rFonts w:asciiTheme="majorHAnsi" w:hAnsiTheme="majorHAnsi"/>
          <w:color w:val="000000" w:themeColor="text1"/>
          <w:lang w:val="ro-RO"/>
        </w:rPr>
      </w:pPr>
      <w:r w:rsidRPr="00917D99">
        <w:rPr>
          <w:rFonts w:asciiTheme="majorHAnsi" w:hAnsiTheme="majorHAnsi"/>
          <w:color w:val="000000" w:themeColor="text1"/>
          <w:lang w:val="ro-RO"/>
        </w:rPr>
        <w:t xml:space="preserve">E.2. </w:t>
      </w:r>
      <w:r w:rsidR="00764297">
        <w:rPr>
          <w:rFonts w:asciiTheme="majorHAnsi" w:hAnsiTheme="majorHAnsi"/>
          <w:color w:val="000000" w:themeColor="text1"/>
          <w:lang w:val="ro-RO"/>
        </w:rPr>
        <w:t>probă scrisă</w:t>
      </w:r>
    </w:p>
    <w:p w:rsidR="00764297" w:rsidRPr="00764297" w:rsidRDefault="00764297" w:rsidP="00764297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Arial"/>
          <w:color w:val="212121"/>
          <w:shd w:val="clear" w:color="auto" w:fill="FFFFFF"/>
          <w:lang w:val="ro-RO"/>
        </w:rPr>
      </w:pPr>
      <w:r w:rsidRPr="00764297">
        <w:rPr>
          <w:rFonts w:asciiTheme="majorHAnsi" w:hAnsiTheme="majorHAnsi" w:cs="Arial"/>
          <w:color w:val="212121"/>
          <w:shd w:val="clear" w:color="auto" w:fill="FFFFFF"/>
          <w:lang w:val="ro-RO"/>
        </w:rPr>
        <w:t xml:space="preserve">Condiții de selecție: nota minimă - 8 </w:t>
      </w:r>
    </w:p>
    <w:p w:rsidR="00764297" w:rsidRPr="00764297" w:rsidRDefault="00764297" w:rsidP="00764297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Arial"/>
          <w:color w:val="212121"/>
          <w:shd w:val="clear" w:color="auto" w:fill="FFFFFF"/>
          <w:lang w:val="ro-RO"/>
        </w:rPr>
      </w:pPr>
      <w:r w:rsidRPr="00764297">
        <w:rPr>
          <w:rFonts w:asciiTheme="majorHAnsi" w:hAnsiTheme="majorHAnsi" w:cs="Arial"/>
          <w:color w:val="212121"/>
          <w:shd w:val="clear" w:color="auto" w:fill="FFFFFF"/>
          <w:lang w:val="ro-RO"/>
        </w:rPr>
        <w:t xml:space="preserve">Media finală este dată de  media aritmetică a celor două probe </w:t>
      </w:r>
    </w:p>
    <w:p w:rsidR="00764297" w:rsidRPr="00764297" w:rsidRDefault="00764297" w:rsidP="00764297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lang w:val="ro-RO"/>
        </w:rPr>
      </w:pPr>
      <w:r w:rsidRPr="00764297">
        <w:rPr>
          <w:rFonts w:asciiTheme="majorHAnsi" w:hAnsiTheme="majorHAnsi" w:cs="Arial"/>
          <w:color w:val="212121"/>
          <w:shd w:val="clear" w:color="auto" w:fill="FFFFFF"/>
          <w:lang w:val="ro-RO"/>
        </w:rPr>
        <w:t>Ierarhia candidaților: în funcție de nota finală</w:t>
      </w:r>
    </w:p>
    <w:p w:rsidR="00D04E1D" w:rsidRPr="00917D99" w:rsidRDefault="00D04E1D" w:rsidP="00D04E1D">
      <w:pPr>
        <w:rPr>
          <w:rFonts w:asciiTheme="majorHAnsi" w:hAnsiTheme="majorHAnsi"/>
          <w:color w:val="000000" w:themeColor="text1"/>
          <w:lang w:val="ro-RO"/>
        </w:rPr>
      </w:pPr>
    </w:p>
    <w:p w:rsidR="00D04E1D" w:rsidRDefault="00D04E1D" w:rsidP="00D04E1D">
      <w:pPr>
        <w:jc w:val="both"/>
        <w:rPr>
          <w:rFonts w:asciiTheme="majorHAnsi" w:hAnsiTheme="majorHAnsi"/>
          <w:b/>
          <w:color w:val="000000" w:themeColor="text1"/>
          <w:lang w:val="ro-RO"/>
        </w:rPr>
      </w:pPr>
      <w:r w:rsidRPr="00E457D1">
        <w:rPr>
          <w:rFonts w:asciiTheme="majorHAnsi" w:hAnsiTheme="majorHAnsi"/>
          <w:b/>
          <w:color w:val="002060"/>
          <w:lang w:val="ro-RO"/>
        </w:rPr>
        <w:t xml:space="preserve">F. </w:t>
      </w:r>
      <w:r w:rsidR="00E457D1" w:rsidRPr="00E457D1">
        <w:rPr>
          <w:rFonts w:asciiTheme="majorHAnsi" w:hAnsiTheme="majorHAnsi"/>
          <w:b/>
          <w:color w:val="002060"/>
          <w:lang w:val="ro-RO"/>
        </w:rPr>
        <w:t>TEMATICĂ</w:t>
      </w:r>
      <w:r w:rsidRPr="00917D99">
        <w:rPr>
          <w:rFonts w:asciiTheme="majorHAnsi" w:hAnsiTheme="majorHAnsi"/>
          <w:b/>
          <w:color w:val="000000" w:themeColor="text1"/>
          <w:lang w:val="ro-RO"/>
        </w:rPr>
        <w:t>:</w:t>
      </w:r>
    </w:p>
    <w:p w:rsidR="009F54AE" w:rsidRPr="00636448" w:rsidRDefault="006F58EF" w:rsidP="00816F4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b/>
          <w:color w:val="002060"/>
          <w:lang w:val="ro-RO"/>
        </w:rPr>
      </w:pPr>
      <w:r>
        <w:rPr>
          <w:rFonts w:asciiTheme="majorHAnsi" w:hAnsiTheme="majorHAnsi"/>
          <w:b/>
          <w:color w:val="002060"/>
          <w:lang w:val="ro-RO"/>
        </w:rPr>
        <w:t xml:space="preserve">Colecțiile </w:t>
      </w:r>
      <w:r w:rsidR="00E945B7">
        <w:rPr>
          <w:rFonts w:asciiTheme="majorHAnsi" w:hAnsiTheme="majorHAnsi"/>
          <w:b/>
          <w:color w:val="002060"/>
          <w:lang w:val="ro-RO"/>
        </w:rPr>
        <w:t>speciale din biblioteci</w:t>
      </w:r>
      <w:r>
        <w:rPr>
          <w:rFonts w:asciiTheme="majorHAnsi" w:hAnsiTheme="majorHAnsi"/>
          <w:b/>
          <w:color w:val="002060"/>
          <w:lang w:val="ro-RO"/>
        </w:rPr>
        <w:t xml:space="preserve"> - componentă fundamentală a  patrimoniului naţional cultural</w:t>
      </w:r>
    </w:p>
    <w:p w:rsidR="00D04E1D" w:rsidRDefault="00D04E1D" w:rsidP="00D04E1D">
      <w:pPr>
        <w:jc w:val="both"/>
        <w:rPr>
          <w:rFonts w:asciiTheme="majorHAnsi" w:hAnsiTheme="majorHAnsi"/>
          <w:b/>
          <w:color w:val="000000" w:themeColor="text1"/>
          <w:lang w:val="ro-RO"/>
        </w:rPr>
      </w:pPr>
    </w:p>
    <w:p w:rsidR="00D04E1D" w:rsidRPr="00917D99" w:rsidRDefault="00D04E1D" w:rsidP="00D04E1D">
      <w:pPr>
        <w:jc w:val="both"/>
        <w:rPr>
          <w:rFonts w:asciiTheme="majorHAnsi" w:hAnsiTheme="majorHAnsi"/>
          <w:b/>
          <w:color w:val="000000" w:themeColor="text1"/>
          <w:lang w:val="ro-RO"/>
        </w:rPr>
      </w:pPr>
      <w:r w:rsidRPr="00E457D1">
        <w:rPr>
          <w:rFonts w:asciiTheme="majorHAnsi" w:hAnsiTheme="majorHAnsi"/>
          <w:b/>
          <w:color w:val="002060"/>
          <w:lang w:val="ro-RO"/>
        </w:rPr>
        <w:t xml:space="preserve">G. </w:t>
      </w:r>
      <w:r w:rsidR="00E945B7" w:rsidRPr="00E457D1">
        <w:rPr>
          <w:rFonts w:asciiTheme="majorHAnsi" w:hAnsiTheme="majorHAnsi"/>
          <w:b/>
          <w:color w:val="002060"/>
          <w:lang w:val="ro-RO"/>
        </w:rPr>
        <w:t>BIBLIOGRAFIE</w:t>
      </w:r>
      <w:r w:rsidRPr="00917D99">
        <w:rPr>
          <w:rFonts w:asciiTheme="majorHAnsi" w:hAnsiTheme="majorHAnsi"/>
          <w:b/>
          <w:color w:val="000000" w:themeColor="text1"/>
          <w:lang w:val="ro-RO"/>
        </w:rPr>
        <w:t>:</w:t>
      </w:r>
    </w:p>
    <w:p w:rsidR="001705D7" w:rsidRPr="001434DB" w:rsidRDefault="001705D7" w:rsidP="001705D7">
      <w:pPr>
        <w:pStyle w:val="ListParagraph"/>
        <w:numPr>
          <w:ilvl w:val="0"/>
          <w:numId w:val="19"/>
        </w:numPr>
        <w:contextualSpacing/>
        <w:rPr>
          <w:rFonts w:asciiTheme="majorHAnsi" w:hAnsiTheme="majorHAnsi"/>
          <w:sz w:val="22"/>
          <w:szCs w:val="22"/>
        </w:rPr>
      </w:pPr>
      <w:r w:rsidRPr="001434DB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BĂDĂRĂ, </w:t>
      </w:r>
      <w:proofErr w:type="spellStart"/>
      <w:r w:rsidRPr="001434DB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Doru</w:t>
      </w:r>
      <w:proofErr w:type="spellEnd"/>
      <w:r w:rsidRPr="001434DB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.</w:t>
      </w:r>
      <w:r w:rsidRPr="001434DB">
        <w:rPr>
          <w:rStyle w:val="apple-converted-space"/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1434DB">
        <w:rPr>
          <w:rFonts w:asciiTheme="majorHAnsi" w:eastAsia="Arial Unicode MS" w:hAnsiTheme="majorHAnsi" w:cs="Arial Unicode MS"/>
          <w:b/>
          <w:i/>
          <w:iCs/>
          <w:color w:val="000000"/>
          <w:sz w:val="22"/>
          <w:szCs w:val="22"/>
          <w:shd w:val="clear" w:color="auto" w:fill="FFFFFF"/>
        </w:rPr>
        <w:t>Tiparul</w:t>
      </w:r>
      <w:proofErr w:type="spellEnd"/>
      <w:r w:rsidRPr="001434DB">
        <w:rPr>
          <w:rFonts w:asciiTheme="majorHAnsi" w:eastAsia="Arial Unicode MS" w:hAnsiTheme="majorHAnsi" w:cs="Arial Unicode MS"/>
          <w:b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434DB">
        <w:rPr>
          <w:rFonts w:asciiTheme="majorHAnsi" w:eastAsia="Arial Unicode MS" w:hAnsiTheme="majorHAnsi" w:cs="Arial Unicode MS"/>
          <w:b/>
          <w:i/>
          <w:iCs/>
          <w:color w:val="000000"/>
          <w:sz w:val="22"/>
          <w:szCs w:val="22"/>
          <w:shd w:val="clear" w:color="auto" w:fill="FFFFFF"/>
        </w:rPr>
        <w:t>românesc</w:t>
      </w:r>
      <w:proofErr w:type="spellEnd"/>
      <w:r w:rsidRPr="001434DB">
        <w:rPr>
          <w:rFonts w:asciiTheme="majorHAnsi" w:eastAsia="Arial Unicode MS" w:hAnsiTheme="majorHAnsi" w:cs="Arial Unicode MS"/>
          <w:b/>
          <w:i/>
          <w:iCs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Pr="001434DB">
        <w:rPr>
          <w:rFonts w:asciiTheme="majorHAnsi" w:eastAsia="Arial Unicode MS" w:hAnsiTheme="majorHAnsi" w:cs="Arial Unicode MS"/>
          <w:b/>
          <w:i/>
          <w:iCs/>
          <w:color w:val="000000"/>
          <w:sz w:val="22"/>
          <w:szCs w:val="22"/>
          <w:shd w:val="clear" w:color="auto" w:fill="FFFFFF"/>
        </w:rPr>
        <w:t>sfârsitul</w:t>
      </w:r>
      <w:proofErr w:type="spellEnd"/>
      <w:r w:rsidRPr="001434DB">
        <w:rPr>
          <w:rFonts w:asciiTheme="majorHAnsi" w:eastAsia="Arial Unicode MS" w:hAnsiTheme="majorHAnsi" w:cs="Arial Unicode MS"/>
          <w:b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434DB">
        <w:rPr>
          <w:rFonts w:asciiTheme="majorHAnsi" w:eastAsia="Arial Unicode MS" w:hAnsiTheme="majorHAnsi" w:cs="Arial Unicode MS"/>
          <w:b/>
          <w:i/>
          <w:iCs/>
          <w:color w:val="000000"/>
          <w:sz w:val="22"/>
          <w:szCs w:val="22"/>
          <w:shd w:val="clear" w:color="auto" w:fill="FFFFFF"/>
        </w:rPr>
        <w:t>secolului</w:t>
      </w:r>
      <w:proofErr w:type="spellEnd"/>
      <w:r w:rsidRPr="001434DB">
        <w:rPr>
          <w:rFonts w:asciiTheme="majorHAnsi" w:eastAsia="Arial Unicode MS" w:hAnsiTheme="majorHAnsi" w:cs="Arial Unicode MS"/>
          <w:b/>
          <w:i/>
          <w:iCs/>
          <w:color w:val="000000"/>
          <w:sz w:val="22"/>
          <w:szCs w:val="22"/>
          <w:shd w:val="clear" w:color="auto" w:fill="FFFFFF"/>
        </w:rPr>
        <w:t xml:space="preserve"> al XVIII-lea </w:t>
      </w:r>
      <w:proofErr w:type="spellStart"/>
      <w:r w:rsidRPr="001434DB">
        <w:rPr>
          <w:rFonts w:asciiTheme="majorHAnsi" w:eastAsia="Arial Unicode MS" w:hAnsiTheme="majorHAnsi" w:cs="Arial Unicode MS"/>
          <w:b/>
          <w:i/>
          <w:iCs/>
          <w:color w:val="000000"/>
          <w:sz w:val="22"/>
          <w:szCs w:val="22"/>
          <w:shd w:val="clear" w:color="auto" w:fill="FFFFFF"/>
        </w:rPr>
        <w:t>si</w:t>
      </w:r>
      <w:proofErr w:type="spellEnd"/>
      <w:r w:rsidRPr="001434DB">
        <w:rPr>
          <w:rFonts w:asciiTheme="majorHAnsi" w:eastAsia="Arial Unicode MS" w:hAnsiTheme="majorHAnsi" w:cs="Arial Unicode MS"/>
          <w:b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434DB">
        <w:rPr>
          <w:rFonts w:asciiTheme="majorHAnsi" w:eastAsia="Arial Unicode MS" w:hAnsiTheme="majorHAnsi" w:cs="Arial Unicode MS"/>
          <w:b/>
          <w:i/>
          <w:iCs/>
          <w:color w:val="000000"/>
          <w:sz w:val="22"/>
          <w:szCs w:val="22"/>
          <w:shd w:val="clear" w:color="auto" w:fill="FFFFFF"/>
        </w:rPr>
        <w:t>începutul</w:t>
      </w:r>
      <w:proofErr w:type="spellEnd"/>
      <w:r w:rsidRPr="001434DB">
        <w:rPr>
          <w:rFonts w:asciiTheme="majorHAnsi" w:eastAsia="Arial Unicode MS" w:hAnsiTheme="majorHAnsi" w:cs="Arial Unicode MS"/>
          <w:b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434DB">
        <w:rPr>
          <w:rFonts w:asciiTheme="majorHAnsi" w:eastAsia="Arial Unicode MS" w:hAnsiTheme="majorHAnsi" w:cs="Arial Unicode MS"/>
          <w:b/>
          <w:i/>
          <w:iCs/>
          <w:color w:val="000000"/>
          <w:sz w:val="22"/>
          <w:szCs w:val="22"/>
          <w:shd w:val="clear" w:color="auto" w:fill="FFFFFF"/>
        </w:rPr>
        <w:t>secolului</w:t>
      </w:r>
      <w:proofErr w:type="spellEnd"/>
      <w:r w:rsidRPr="001434DB">
        <w:rPr>
          <w:rFonts w:asciiTheme="majorHAnsi" w:eastAsia="Arial Unicode MS" w:hAnsiTheme="majorHAnsi" w:cs="Arial Unicode MS"/>
          <w:b/>
          <w:i/>
          <w:iCs/>
          <w:color w:val="000000"/>
          <w:sz w:val="22"/>
          <w:szCs w:val="22"/>
          <w:shd w:val="clear" w:color="auto" w:fill="FFFFFF"/>
        </w:rPr>
        <w:t xml:space="preserve"> al XVIII-lea</w:t>
      </w:r>
      <w:r w:rsidRPr="001434DB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434DB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Brăila</w:t>
      </w:r>
      <w:proofErr w:type="spellEnd"/>
      <w:r w:rsidRPr="001434DB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: Ed. </w:t>
      </w:r>
      <w:proofErr w:type="spellStart"/>
      <w:r w:rsidRPr="001434DB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Istros</w:t>
      </w:r>
      <w:proofErr w:type="spellEnd"/>
      <w:r w:rsidRPr="001434DB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, 1998. 247 p. </w:t>
      </w:r>
    </w:p>
    <w:p w:rsidR="00816F49" w:rsidRPr="001434DB" w:rsidRDefault="001434DB" w:rsidP="00816F49">
      <w:pPr>
        <w:pStyle w:val="ListParagraph"/>
        <w:numPr>
          <w:ilvl w:val="0"/>
          <w:numId w:val="19"/>
        </w:numPr>
        <w:contextualSpacing/>
        <w:rPr>
          <w:rFonts w:asciiTheme="majorHAnsi" w:hAnsiTheme="majorHAnsi"/>
          <w:sz w:val="22"/>
          <w:szCs w:val="22"/>
        </w:rPr>
      </w:pPr>
      <w:r w:rsidRPr="001434DB">
        <w:rPr>
          <w:rFonts w:asciiTheme="majorHAnsi" w:hAnsiTheme="majorHAnsi"/>
          <w:b/>
          <w:i/>
          <w:sz w:val="22"/>
          <w:szCs w:val="22"/>
        </w:rPr>
        <w:t xml:space="preserve">GUIDELINES </w:t>
      </w:r>
      <w:r w:rsidR="00816F49" w:rsidRPr="001434DB">
        <w:rPr>
          <w:rFonts w:asciiTheme="majorHAnsi" w:hAnsiTheme="majorHAnsi"/>
          <w:b/>
          <w:i/>
          <w:sz w:val="22"/>
          <w:szCs w:val="22"/>
        </w:rPr>
        <w:t>for Planning the Digitization of Rare Book and Manuscript Collections</w:t>
      </w:r>
      <w:r w:rsidR="00816F49" w:rsidRPr="001434DB">
        <w:rPr>
          <w:rFonts w:asciiTheme="majorHAnsi" w:hAnsiTheme="majorHAnsi"/>
          <w:sz w:val="22"/>
          <w:szCs w:val="22"/>
        </w:rPr>
        <w:t xml:space="preserve">. </w:t>
      </w:r>
      <w:hyperlink r:id="rId9" w:history="1">
        <w:r w:rsidR="00816F49" w:rsidRPr="001434DB">
          <w:rPr>
            <w:rStyle w:val="Hyperlink"/>
            <w:rFonts w:asciiTheme="majorHAnsi" w:hAnsiTheme="majorHAnsi"/>
            <w:sz w:val="22"/>
            <w:szCs w:val="22"/>
          </w:rPr>
          <w:t>https://www.ifla.org/files/assets/rare-books-and-manuscripts/rbms-guidelines/guidelines-for-planning-digitization.pdf</w:t>
        </w:r>
      </w:hyperlink>
    </w:p>
    <w:p w:rsidR="00816F49" w:rsidRPr="001434DB" w:rsidRDefault="001434DB" w:rsidP="00816F49">
      <w:pPr>
        <w:pStyle w:val="ListParagraph"/>
        <w:numPr>
          <w:ilvl w:val="0"/>
          <w:numId w:val="19"/>
        </w:numPr>
        <w:contextualSpacing/>
        <w:rPr>
          <w:rFonts w:asciiTheme="majorHAnsi" w:hAnsiTheme="majorHAnsi"/>
          <w:sz w:val="22"/>
          <w:szCs w:val="22"/>
          <w:lang w:val="fr-FR"/>
        </w:rPr>
      </w:pPr>
      <w:r w:rsidRPr="001434DB">
        <w:rPr>
          <w:rFonts w:asciiTheme="majorHAnsi" w:hAnsiTheme="majorHAnsi"/>
          <w:b/>
          <w:i/>
          <w:sz w:val="22"/>
          <w:szCs w:val="22"/>
          <w:lang w:val="fr-FR"/>
        </w:rPr>
        <w:t>STRATEGIA</w:t>
      </w:r>
      <w:r w:rsidR="00816F49" w:rsidRPr="001434DB">
        <w:rPr>
          <w:rFonts w:asciiTheme="majorHAnsi" w:hAnsiTheme="majorHAnsi"/>
          <w:b/>
          <w:i/>
          <w:sz w:val="22"/>
          <w:szCs w:val="22"/>
          <w:lang w:val="fr-FR"/>
        </w:rPr>
        <w:t xml:space="preserve"> </w:t>
      </w:r>
      <w:proofErr w:type="spellStart"/>
      <w:r w:rsidR="00816F49" w:rsidRPr="001434DB">
        <w:rPr>
          <w:rFonts w:asciiTheme="majorHAnsi" w:hAnsiTheme="majorHAnsi"/>
          <w:b/>
          <w:i/>
          <w:sz w:val="22"/>
          <w:szCs w:val="22"/>
          <w:lang w:val="fr-FR"/>
        </w:rPr>
        <w:t>pentru</w:t>
      </w:r>
      <w:proofErr w:type="spellEnd"/>
      <w:r w:rsidR="00816F49" w:rsidRPr="001434DB">
        <w:rPr>
          <w:rFonts w:asciiTheme="majorHAnsi" w:hAnsiTheme="majorHAnsi"/>
          <w:b/>
          <w:i/>
          <w:sz w:val="22"/>
          <w:szCs w:val="22"/>
          <w:lang w:val="fr-FR"/>
        </w:rPr>
        <w:t xml:space="preserve"> </w:t>
      </w:r>
      <w:proofErr w:type="spellStart"/>
      <w:r w:rsidR="00816F49" w:rsidRPr="001434DB">
        <w:rPr>
          <w:rFonts w:asciiTheme="majorHAnsi" w:hAnsiTheme="majorHAnsi"/>
          <w:b/>
          <w:i/>
          <w:sz w:val="22"/>
          <w:szCs w:val="22"/>
          <w:lang w:val="fr-FR"/>
        </w:rPr>
        <w:t>cultură</w:t>
      </w:r>
      <w:proofErr w:type="spellEnd"/>
      <w:r w:rsidR="00816F49" w:rsidRPr="001434DB">
        <w:rPr>
          <w:rFonts w:asciiTheme="majorHAnsi" w:hAnsiTheme="majorHAnsi"/>
          <w:b/>
          <w:i/>
          <w:sz w:val="22"/>
          <w:szCs w:val="22"/>
          <w:lang w:val="fr-FR"/>
        </w:rPr>
        <w:t xml:space="preserve"> </w:t>
      </w:r>
      <w:proofErr w:type="spellStart"/>
      <w:r w:rsidR="00816F49" w:rsidRPr="001434DB">
        <w:rPr>
          <w:rFonts w:asciiTheme="majorHAnsi" w:hAnsiTheme="majorHAnsi"/>
          <w:b/>
          <w:i/>
          <w:sz w:val="22"/>
          <w:szCs w:val="22"/>
          <w:lang w:val="fr-FR"/>
        </w:rPr>
        <w:t>și</w:t>
      </w:r>
      <w:proofErr w:type="spellEnd"/>
      <w:r w:rsidR="00816F49" w:rsidRPr="001434DB">
        <w:rPr>
          <w:rFonts w:asciiTheme="majorHAnsi" w:hAnsiTheme="majorHAnsi"/>
          <w:b/>
          <w:i/>
          <w:sz w:val="22"/>
          <w:szCs w:val="22"/>
          <w:lang w:val="fr-FR"/>
        </w:rPr>
        <w:t xml:space="preserve"> </w:t>
      </w:r>
      <w:proofErr w:type="spellStart"/>
      <w:r w:rsidR="00816F49" w:rsidRPr="001434DB">
        <w:rPr>
          <w:rFonts w:asciiTheme="majorHAnsi" w:hAnsiTheme="majorHAnsi"/>
          <w:b/>
          <w:i/>
          <w:sz w:val="22"/>
          <w:szCs w:val="22"/>
          <w:lang w:val="fr-FR"/>
        </w:rPr>
        <w:t>patrimoniu</w:t>
      </w:r>
      <w:proofErr w:type="spellEnd"/>
      <w:r w:rsidR="00816F49" w:rsidRPr="001434DB">
        <w:rPr>
          <w:rFonts w:asciiTheme="majorHAnsi" w:hAnsiTheme="majorHAnsi"/>
          <w:b/>
          <w:i/>
          <w:sz w:val="22"/>
          <w:szCs w:val="22"/>
          <w:lang w:val="fr-FR"/>
        </w:rPr>
        <w:t xml:space="preserve"> </w:t>
      </w:r>
      <w:proofErr w:type="spellStart"/>
      <w:r w:rsidR="00816F49" w:rsidRPr="001434DB">
        <w:rPr>
          <w:rFonts w:asciiTheme="majorHAnsi" w:hAnsiTheme="majorHAnsi"/>
          <w:b/>
          <w:i/>
          <w:sz w:val="22"/>
          <w:szCs w:val="22"/>
          <w:lang w:val="fr-FR"/>
        </w:rPr>
        <w:t>național</w:t>
      </w:r>
      <w:proofErr w:type="spellEnd"/>
      <w:r w:rsidR="00816F49" w:rsidRPr="001434DB">
        <w:rPr>
          <w:rFonts w:asciiTheme="majorHAnsi" w:hAnsiTheme="majorHAnsi"/>
          <w:b/>
          <w:i/>
          <w:sz w:val="22"/>
          <w:szCs w:val="22"/>
          <w:lang w:val="fr-FR"/>
        </w:rPr>
        <w:t xml:space="preserve"> 2016-2022</w:t>
      </w:r>
      <w:r w:rsidR="00816F49" w:rsidRPr="001434DB">
        <w:rPr>
          <w:rFonts w:asciiTheme="majorHAnsi" w:hAnsiTheme="majorHAnsi"/>
          <w:sz w:val="22"/>
          <w:szCs w:val="22"/>
          <w:lang w:val="fr-FR"/>
        </w:rPr>
        <w:t xml:space="preserve">. </w:t>
      </w:r>
      <w:proofErr w:type="spellStart"/>
      <w:r w:rsidR="00816F49" w:rsidRPr="001434DB">
        <w:rPr>
          <w:rFonts w:asciiTheme="majorHAnsi" w:hAnsiTheme="majorHAnsi"/>
          <w:sz w:val="22"/>
          <w:szCs w:val="22"/>
          <w:lang w:val="fr-FR"/>
        </w:rPr>
        <w:t>Disponibil</w:t>
      </w:r>
      <w:proofErr w:type="spellEnd"/>
      <w:r w:rsidR="00816F49" w:rsidRPr="001434DB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gramStart"/>
      <w:r w:rsidR="00816F49" w:rsidRPr="001434DB">
        <w:rPr>
          <w:rFonts w:asciiTheme="majorHAnsi" w:hAnsiTheme="majorHAnsi"/>
          <w:sz w:val="22"/>
          <w:szCs w:val="22"/>
          <w:lang w:val="fr-FR"/>
        </w:rPr>
        <w:t xml:space="preserve">la </w:t>
      </w:r>
      <w:proofErr w:type="spellStart"/>
      <w:r w:rsidR="00816F49" w:rsidRPr="001434DB">
        <w:rPr>
          <w:rFonts w:asciiTheme="majorHAnsi" w:hAnsiTheme="majorHAnsi"/>
          <w:sz w:val="22"/>
          <w:szCs w:val="22"/>
          <w:lang w:val="fr-FR"/>
        </w:rPr>
        <w:t>adresa</w:t>
      </w:r>
      <w:proofErr w:type="spellEnd"/>
      <w:r w:rsidR="00816F49" w:rsidRPr="001434DB">
        <w:rPr>
          <w:rFonts w:asciiTheme="majorHAnsi" w:hAnsiTheme="majorHAnsi"/>
          <w:sz w:val="22"/>
          <w:szCs w:val="22"/>
          <w:lang w:val="fr-FR"/>
        </w:rPr>
        <w:t xml:space="preserve">: </w:t>
      </w:r>
      <w:hyperlink r:id="rId10" w:history="1">
        <w:r w:rsidR="00816F49" w:rsidRPr="001434DB">
          <w:rPr>
            <w:rStyle w:val="Hyperlink"/>
            <w:rFonts w:asciiTheme="majorHAnsi" w:hAnsiTheme="majorHAnsi"/>
            <w:sz w:val="22"/>
            <w:szCs w:val="22"/>
            <w:lang w:val="fr-FR"/>
          </w:rPr>
          <w:t>http://www.cultura.ro/sites/default/files/inline-files/_SCPN%202016-2022inavizare.pdf</w:t>
        </w:r>
        <w:proofErr w:type="gramEnd"/>
      </w:hyperlink>
    </w:p>
    <w:p w:rsidR="00816F49" w:rsidRPr="001434DB" w:rsidRDefault="001434DB" w:rsidP="00816F49">
      <w:pPr>
        <w:pStyle w:val="ListParagraph"/>
        <w:numPr>
          <w:ilvl w:val="0"/>
          <w:numId w:val="19"/>
        </w:numPr>
        <w:contextualSpacing/>
        <w:rPr>
          <w:rFonts w:asciiTheme="majorHAnsi" w:hAnsiTheme="majorHAnsi"/>
          <w:sz w:val="22"/>
          <w:szCs w:val="22"/>
        </w:rPr>
      </w:pPr>
      <w:r w:rsidRPr="001434DB">
        <w:rPr>
          <w:rFonts w:asciiTheme="majorHAnsi" w:hAnsiTheme="majorHAnsi"/>
          <w:b/>
          <w:i/>
          <w:sz w:val="22"/>
          <w:szCs w:val="22"/>
        </w:rPr>
        <w:t xml:space="preserve">STRATEGII </w:t>
      </w:r>
      <w:proofErr w:type="spellStart"/>
      <w:r w:rsidR="001705D7" w:rsidRPr="001434DB">
        <w:rPr>
          <w:rFonts w:asciiTheme="majorHAnsi" w:hAnsiTheme="majorHAnsi"/>
          <w:b/>
          <w:i/>
          <w:sz w:val="22"/>
          <w:szCs w:val="22"/>
        </w:rPr>
        <w:t>și</w:t>
      </w:r>
      <w:proofErr w:type="spellEnd"/>
      <w:r w:rsidR="001705D7" w:rsidRPr="001434DB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1705D7" w:rsidRPr="001434DB">
        <w:rPr>
          <w:rFonts w:asciiTheme="majorHAnsi" w:hAnsiTheme="majorHAnsi"/>
          <w:b/>
          <w:i/>
          <w:sz w:val="22"/>
          <w:szCs w:val="22"/>
        </w:rPr>
        <w:t>proiecte</w:t>
      </w:r>
      <w:proofErr w:type="spellEnd"/>
      <w:r w:rsidR="001705D7" w:rsidRPr="001434DB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1705D7" w:rsidRPr="001434DB">
        <w:rPr>
          <w:rFonts w:asciiTheme="majorHAnsi" w:hAnsiTheme="majorHAnsi"/>
          <w:b/>
          <w:i/>
          <w:sz w:val="22"/>
          <w:szCs w:val="22"/>
        </w:rPr>
        <w:t>instituționale</w:t>
      </w:r>
      <w:proofErr w:type="spellEnd"/>
      <w:r w:rsidR="001705D7" w:rsidRPr="001434DB">
        <w:rPr>
          <w:rFonts w:asciiTheme="majorHAnsi" w:hAnsiTheme="majorHAnsi"/>
          <w:b/>
          <w:i/>
          <w:sz w:val="22"/>
          <w:szCs w:val="22"/>
        </w:rPr>
        <w:t xml:space="preserve">: 2016-2020. </w:t>
      </w:r>
      <w:proofErr w:type="spellStart"/>
      <w:r w:rsidR="001705D7" w:rsidRPr="001434DB">
        <w:rPr>
          <w:rFonts w:asciiTheme="majorHAnsi" w:hAnsiTheme="majorHAnsi"/>
          <w:b/>
          <w:i/>
          <w:sz w:val="22"/>
          <w:szCs w:val="22"/>
        </w:rPr>
        <w:t>Servicii</w:t>
      </w:r>
      <w:proofErr w:type="spellEnd"/>
      <w:r w:rsidR="001705D7" w:rsidRPr="001434DB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1705D7" w:rsidRPr="001434DB">
        <w:rPr>
          <w:rFonts w:asciiTheme="majorHAnsi" w:hAnsiTheme="majorHAnsi"/>
          <w:b/>
          <w:i/>
          <w:sz w:val="22"/>
          <w:szCs w:val="22"/>
        </w:rPr>
        <w:t>electronice</w:t>
      </w:r>
      <w:proofErr w:type="spellEnd"/>
      <w:r w:rsidR="001705D7" w:rsidRPr="001434DB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1705D7" w:rsidRPr="001434DB">
        <w:rPr>
          <w:rFonts w:asciiTheme="majorHAnsi" w:hAnsiTheme="majorHAnsi"/>
          <w:b/>
          <w:i/>
          <w:sz w:val="22"/>
          <w:szCs w:val="22"/>
        </w:rPr>
        <w:t>și</w:t>
      </w:r>
      <w:proofErr w:type="spellEnd"/>
      <w:r w:rsidR="001705D7" w:rsidRPr="001434DB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1705D7" w:rsidRPr="001434DB">
        <w:rPr>
          <w:rFonts w:asciiTheme="majorHAnsi" w:hAnsiTheme="majorHAnsi"/>
          <w:b/>
          <w:i/>
          <w:sz w:val="22"/>
          <w:szCs w:val="22"/>
        </w:rPr>
        <w:t>conținut</w:t>
      </w:r>
      <w:proofErr w:type="spellEnd"/>
      <w:r w:rsidR="001705D7" w:rsidRPr="001434DB">
        <w:rPr>
          <w:rFonts w:asciiTheme="majorHAnsi" w:hAnsiTheme="majorHAnsi"/>
          <w:b/>
          <w:i/>
          <w:sz w:val="22"/>
          <w:szCs w:val="22"/>
        </w:rPr>
        <w:t xml:space="preserve"> digital</w:t>
      </w:r>
      <w:r w:rsidR="001705D7" w:rsidRPr="001434D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1705D7" w:rsidRPr="001434DB">
        <w:rPr>
          <w:rFonts w:asciiTheme="majorHAnsi" w:hAnsiTheme="majorHAnsi"/>
          <w:sz w:val="22"/>
          <w:szCs w:val="22"/>
        </w:rPr>
        <w:t>Disponibil</w:t>
      </w:r>
      <w:proofErr w:type="spellEnd"/>
      <w:r w:rsidR="001705D7" w:rsidRPr="001434DB">
        <w:rPr>
          <w:rFonts w:asciiTheme="majorHAnsi" w:hAnsiTheme="majorHAnsi"/>
          <w:sz w:val="22"/>
          <w:szCs w:val="22"/>
        </w:rPr>
        <w:t xml:space="preserve"> la adresa:</w:t>
      </w:r>
      <w:hyperlink r:id="rId11" w:history="1">
        <w:r w:rsidR="00816F49" w:rsidRPr="001434DB">
          <w:rPr>
            <w:rStyle w:val="Hyperlink"/>
            <w:rFonts w:asciiTheme="majorHAnsi" w:hAnsiTheme="majorHAnsi"/>
            <w:sz w:val="22"/>
            <w:szCs w:val="22"/>
          </w:rPr>
          <w:t>https://docs.google.com/viewer?a=v&amp;pid=sites&amp;srcid=YmN1Yi5yb3xiaWJsaW90ZWNhX2NlbnRyYWxhX3VuaXZlcnNpdGFyYV9jYXJvbF9pX2J1Y3VyZXN0aXxneDoyYmJmMTcyMzNkMDliZjg0</w:t>
        </w:r>
      </w:hyperlink>
    </w:p>
    <w:p w:rsidR="00816F49" w:rsidRPr="001434DB" w:rsidRDefault="001434DB" w:rsidP="00816F49">
      <w:pPr>
        <w:pStyle w:val="ListParagraph"/>
        <w:numPr>
          <w:ilvl w:val="0"/>
          <w:numId w:val="19"/>
        </w:numPr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6D0CC1">
        <w:rPr>
          <w:rFonts w:asciiTheme="majorHAnsi" w:hAnsiTheme="majorHAnsi"/>
          <w:b/>
          <w:sz w:val="22"/>
          <w:szCs w:val="22"/>
        </w:rPr>
        <w:t>NEW MEDIA CONSORTIUM</w:t>
      </w:r>
      <w:r w:rsidR="001705D7" w:rsidRPr="001434DB">
        <w:rPr>
          <w:rFonts w:asciiTheme="majorHAnsi" w:hAnsiTheme="majorHAnsi"/>
          <w:sz w:val="22"/>
          <w:szCs w:val="22"/>
        </w:rPr>
        <w:t>.</w:t>
      </w:r>
      <w:r w:rsidR="001705D7" w:rsidRPr="001434DB">
        <w:rPr>
          <w:rFonts w:asciiTheme="majorHAnsi" w:hAnsiTheme="majorHAnsi" w:cs="Arial"/>
          <w:sz w:val="22"/>
          <w:szCs w:val="22"/>
          <w:shd w:val="clear" w:color="auto" w:fill="EEEEEE"/>
        </w:rPr>
        <w:t xml:space="preserve"> </w:t>
      </w:r>
      <w:r w:rsidR="00816F49" w:rsidRPr="001434DB">
        <w:rPr>
          <w:rFonts w:asciiTheme="majorHAnsi" w:hAnsiTheme="majorHAnsi"/>
          <w:b/>
          <w:i/>
          <w:sz w:val="22"/>
          <w:szCs w:val="22"/>
        </w:rPr>
        <w:t>Horizon Report. 2017 Library Edition</w:t>
      </w:r>
      <w:r w:rsidR="00816F49" w:rsidRPr="001434D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1705D7" w:rsidRPr="001434DB">
        <w:rPr>
          <w:rFonts w:asciiTheme="majorHAnsi" w:hAnsiTheme="majorHAnsi"/>
          <w:sz w:val="22"/>
          <w:szCs w:val="22"/>
        </w:rPr>
        <w:t>Disponibil</w:t>
      </w:r>
      <w:proofErr w:type="spellEnd"/>
      <w:r w:rsidR="001705D7" w:rsidRPr="001434DB">
        <w:rPr>
          <w:rFonts w:asciiTheme="majorHAnsi" w:hAnsiTheme="majorHAnsi"/>
          <w:sz w:val="22"/>
          <w:szCs w:val="22"/>
        </w:rPr>
        <w:t xml:space="preserve"> la adresa:</w:t>
      </w:r>
      <w:hyperlink r:id="rId12" w:history="1">
        <w:r w:rsidR="00816F49" w:rsidRPr="001434DB">
          <w:rPr>
            <w:rStyle w:val="Hyperlink"/>
            <w:rFonts w:asciiTheme="majorHAnsi" w:hAnsiTheme="majorHAnsi"/>
            <w:sz w:val="22"/>
            <w:szCs w:val="22"/>
          </w:rPr>
          <w:t>http://cdn.nmc.org/media/2017-nmc-horizon-report-library-EN.pdf</w:t>
        </w:r>
      </w:hyperlink>
    </w:p>
    <w:p w:rsidR="00D04E1D" w:rsidRPr="00816F49" w:rsidRDefault="00D04E1D" w:rsidP="00D04E1D">
      <w:pPr>
        <w:jc w:val="both"/>
        <w:rPr>
          <w:rFonts w:asciiTheme="majorHAnsi" w:hAnsiTheme="majorHAnsi"/>
          <w:color w:val="000000" w:themeColor="text1"/>
        </w:rPr>
      </w:pPr>
    </w:p>
    <w:p w:rsidR="00D04E1D" w:rsidRPr="006D0CC1" w:rsidRDefault="00D04E1D" w:rsidP="00D04E1D">
      <w:pPr>
        <w:jc w:val="both"/>
        <w:rPr>
          <w:rFonts w:asciiTheme="majorHAnsi" w:hAnsiTheme="majorHAnsi"/>
          <w:color w:val="000000" w:themeColor="text1"/>
          <w:sz w:val="22"/>
          <w:szCs w:val="22"/>
          <w:lang w:val="ro-RO"/>
        </w:rPr>
      </w:pPr>
      <w:r w:rsidRPr="006D0CC1">
        <w:rPr>
          <w:rFonts w:asciiTheme="majorHAnsi" w:hAnsiTheme="majorHAnsi"/>
          <w:color w:val="000000" w:themeColor="text1"/>
          <w:sz w:val="22"/>
          <w:szCs w:val="22"/>
          <w:lang w:val="ro-RO"/>
        </w:rPr>
        <w:t xml:space="preserve">Concursul va avea loc pe </w:t>
      </w:r>
      <w:r w:rsidRPr="00840852">
        <w:rPr>
          <w:rFonts w:asciiTheme="majorHAnsi" w:hAnsiTheme="majorHAnsi"/>
          <w:color w:val="000000" w:themeColor="text1"/>
          <w:sz w:val="22"/>
          <w:szCs w:val="22"/>
          <w:lang w:val="ro-RO"/>
        </w:rPr>
        <w:t xml:space="preserve">data de </w:t>
      </w:r>
      <w:r w:rsidR="00735C83" w:rsidRPr="00840852">
        <w:rPr>
          <w:rFonts w:asciiTheme="majorHAnsi" w:hAnsiTheme="majorHAnsi"/>
          <w:b/>
          <w:color w:val="000000" w:themeColor="text1"/>
          <w:sz w:val="22"/>
          <w:szCs w:val="22"/>
          <w:lang w:val="ro-RO"/>
        </w:rPr>
        <w:t>20</w:t>
      </w:r>
      <w:r w:rsidR="001434DB" w:rsidRPr="00840852">
        <w:rPr>
          <w:rFonts w:asciiTheme="majorHAnsi" w:hAnsiTheme="majorHAnsi"/>
          <w:color w:val="000000" w:themeColor="text1"/>
          <w:sz w:val="22"/>
          <w:szCs w:val="22"/>
          <w:lang w:val="ro-RO"/>
        </w:rPr>
        <w:t xml:space="preserve"> </w:t>
      </w:r>
      <w:r w:rsidR="0072145E">
        <w:rPr>
          <w:rFonts w:asciiTheme="majorHAnsi" w:hAnsiTheme="majorHAnsi"/>
          <w:b/>
          <w:color w:val="000000" w:themeColor="text1"/>
          <w:sz w:val="22"/>
          <w:szCs w:val="22"/>
          <w:lang w:val="ro-RO"/>
        </w:rPr>
        <w:t xml:space="preserve">februarie </w:t>
      </w:r>
      <w:r w:rsidRPr="00840852">
        <w:rPr>
          <w:rFonts w:asciiTheme="majorHAnsi" w:hAnsiTheme="majorHAnsi"/>
          <w:b/>
          <w:color w:val="000000" w:themeColor="text1"/>
          <w:sz w:val="22"/>
          <w:szCs w:val="22"/>
          <w:lang w:val="ro-RO"/>
        </w:rPr>
        <w:t>2019</w:t>
      </w:r>
      <w:r w:rsidRPr="00840852">
        <w:rPr>
          <w:rFonts w:asciiTheme="majorHAnsi" w:hAnsiTheme="majorHAnsi"/>
          <w:color w:val="000000" w:themeColor="text1"/>
          <w:sz w:val="22"/>
          <w:szCs w:val="22"/>
          <w:lang w:val="ro-RO"/>
        </w:rPr>
        <w:t>,</w:t>
      </w:r>
      <w:r w:rsidR="001434DB" w:rsidRPr="00840852">
        <w:rPr>
          <w:rFonts w:asciiTheme="majorHAnsi" w:hAnsiTheme="majorHAnsi"/>
          <w:color w:val="000000" w:themeColor="text1"/>
          <w:sz w:val="22"/>
          <w:szCs w:val="22"/>
          <w:lang w:val="ro-RO"/>
        </w:rPr>
        <w:t xml:space="preserve"> ora 8</w:t>
      </w:r>
      <w:r w:rsidRPr="00840852">
        <w:rPr>
          <w:rFonts w:asciiTheme="majorHAnsi" w:hAnsiTheme="majorHAnsi"/>
          <w:color w:val="000000" w:themeColor="text1"/>
          <w:sz w:val="22"/>
          <w:szCs w:val="22"/>
          <w:lang w:val="ro-RO"/>
        </w:rPr>
        <w:t xml:space="preserve">.00, </w:t>
      </w:r>
      <w:r w:rsidR="001434DB" w:rsidRPr="00840852">
        <w:rPr>
          <w:rFonts w:asciiTheme="majorHAnsi" w:hAnsiTheme="majorHAnsi"/>
          <w:color w:val="000000" w:themeColor="text1"/>
          <w:sz w:val="22"/>
          <w:szCs w:val="22"/>
          <w:lang w:val="ro-RO"/>
        </w:rPr>
        <w:t>la BCU</w:t>
      </w:r>
      <w:r w:rsidR="001434DB" w:rsidRPr="006D0CC1">
        <w:rPr>
          <w:rFonts w:asciiTheme="majorHAnsi" w:hAnsiTheme="majorHAnsi"/>
          <w:color w:val="000000" w:themeColor="text1"/>
          <w:sz w:val="22"/>
          <w:szCs w:val="22"/>
          <w:lang w:val="ro-RO"/>
        </w:rPr>
        <w:t xml:space="preserve"> „Carol I” Bucureşti, strada Boteanu nr. 1., Sala de Consiliu.</w:t>
      </w:r>
    </w:p>
    <w:p w:rsidR="008349E1" w:rsidRPr="005C0908" w:rsidRDefault="008349E1" w:rsidP="00D04E1D">
      <w:pPr>
        <w:pStyle w:val="Default"/>
        <w:jc w:val="both"/>
        <w:rPr>
          <w:rFonts w:asciiTheme="majorHAnsi" w:hAnsiTheme="majorHAnsi"/>
          <w:lang w:val="fr-FR"/>
        </w:rPr>
      </w:pPr>
    </w:p>
    <w:sectPr w:rsidR="008349E1" w:rsidRPr="005C090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74" w:rsidRDefault="007F5474" w:rsidP="0076072B">
      <w:r>
        <w:separator/>
      </w:r>
    </w:p>
  </w:endnote>
  <w:endnote w:type="continuationSeparator" w:id="0">
    <w:p w:rsidR="007F5474" w:rsidRDefault="007F5474" w:rsidP="0076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5538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6072B" w:rsidRDefault="007607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349D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349D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6072B" w:rsidRDefault="00760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74" w:rsidRDefault="007F5474" w:rsidP="0076072B">
      <w:r>
        <w:separator/>
      </w:r>
    </w:p>
  </w:footnote>
  <w:footnote w:type="continuationSeparator" w:id="0">
    <w:p w:rsidR="007F5474" w:rsidRDefault="007F5474" w:rsidP="0076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26AD"/>
      </v:shape>
    </w:pict>
  </w:numPicBullet>
  <w:abstractNum w:abstractNumId="0">
    <w:nsid w:val="071736E6"/>
    <w:multiLevelType w:val="hybridMultilevel"/>
    <w:tmpl w:val="AF189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63466"/>
    <w:multiLevelType w:val="hybridMultilevel"/>
    <w:tmpl w:val="E9786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64E3D"/>
    <w:multiLevelType w:val="hybridMultilevel"/>
    <w:tmpl w:val="8E92D8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C5026"/>
    <w:multiLevelType w:val="hybridMultilevel"/>
    <w:tmpl w:val="04E07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D5268"/>
    <w:multiLevelType w:val="hybridMultilevel"/>
    <w:tmpl w:val="62586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848C4"/>
    <w:multiLevelType w:val="hybridMultilevel"/>
    <w:tmpl w:val="8474D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F57B2E"/>
    <w:multiLevelType w:val="hybridMultilevel"/>
    <w:tmpl w:val="AC90A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00931"/>
    <w:multiLevelType w:val="hybridMultilevel"/>
    <w:tmpl w:val="84AAD13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E1C78"/>
    <w:multiLevelType w:val="hybridMultilevel"/>
    <w:tmpl w:val="E306F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7312B"/>
    <w:multiLevelType w:val="hybridMultilevel"/>
    <w:tmpl w:val="12D4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85EAB"/>
    <w:multiLevelType w:val="hybridMultilevel"/>
    <w:tmpl w:val="1D68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920BF"/>
    <w:multiLevelType w:val="hybridMultilevel"/>
    <w:tmpl w:val="FCB43CB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10B6"/>
    <w:multiLevelType w:val="hybridMultilevel"/>
    <w:tmpl w:val="A5D09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8E1899"/>
    <w:multiLevelType w:val="hybridMultilevel"/>
    <w:tmpl w:val="CBAA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E623D"/>
    <w:multiLevelType w:val="hybridMultilevel"/>
    <w:tmpl w:val="22C2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19294C"/>
    <w:multiLevelType w:val="hybridMultilevel"/>
    <w:tmpl w:val="E03E4C2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221C4"/>
    <w:multiLevelType w:val="hybridMultilevel"/>
    <w:tmpl w:val="21865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2325C7"/>
    <w:multiLevelType w:val="hybridMultilevel"/>
    <w:tmpl w:val="E3000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F66B3"/>
    <w:multiLevelType w:val="hybridMultilevel"/>
    <w:tmpl w:val="7732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74906"/>
    <w:multiLevelType w:val="hybridMultilevel"/>
    <w:tmpl w:val="50B22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8283F"/>
    <w:multiLevelType w:val="hybridMultilevel"/>
    <w:tmpl w:val="6B306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</w:num>
  <w:num w:numId="5">
    <w:abstractNumId w:val="16"/>
  </w:num>
  <w:num w:numId="6">
    <w:abstractNumId w:val="12"/>
  </w:num>
  <w:num w:numId="7">
    <w:abstractNumId w:val="5"/>
  </w:num>
  <w:num w:numId="8">
    <w:abstractNumId w:val="6"/>
  </w:num>
  <w:num w:numId="9">
    <w:abstractNumId w:val="18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 w:numId="14">
    <w:abstractNumId w:val="11"/>
  </w:num>
  <w:num w:numId="15">
    <w:abstractNumId w:val="20"/>
  </w:num>
  <w:num w:numId="16">
    <w:abstractNumId w:val="17"/>
  </w:num>
  <w:num w:numId="17">
    <w:abstractNumId w:val="15"/>
  </w:num>
  <w:num w:numId="18">
    <w:abstractNumId w:val="19"/>
  </w:num>
  <w:num w:numId="19">
    <w:abstractNumId w:val="7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8"/>
    <w:rsid w:val="00003D28"/>
    <w:rsid w:val="00011E2F"/>
    <w:rsid w:val="000E39AB"/>
    <w:rsid w:val="000E50FA"/>
    <w:rsid w:val="00135B7A"/>
    <w:rsid w:val="001434DB"/>
    <w:rsid w:val="001705D7"/>
    <w:rsid w:val="00171288"/>
    <w:rsid w:val="0017683F"/>
    <w:rsid w:val="00182CD0"/>
    <w:rsid w:val="001F2ABA"/>
    <w:rsid w:val="002164A0"/>
    <w:rsid w:val="00221DA2"/>
    <w:rsid w:val="002678B8"/>
    <w:rsid w:val="0027111F"/>
    <w:rsid w:val="002A04B7"/>
    <w:rsid w:val="002D2268"/>
    <w:rsid w:val="0034067F"/>
    <w:rsid w:val="003964FD"/>
    <w:rsid w:val="003A2FF6"/>
    <w:rsid w:val="003F1693"/>
    <w:rsid w:val="0041172B"/>
    <w:rsid w:val="004B5965"/>
    <w:rsid w:val="005717DD"/>
    <w:rsid w:val="005C0908"/>
    <w:rsid w:val="00636448"/>
    <w:rsid w:val="00676E0B"/>
    <w:rsid w:val="006D0CC1"/>
    <w:rsid w:val="006F58EF"/>
    <w:rsid w:val="00702159"/>
    <w:rsid w:val="0071625D"/>
    <w:rsid w:val="0072145E"/>
    <w:rsid w:val="00730574"/>
    <w:rsid w:val="00735C83"/>
    <w:rsid w:val="0076072B"/>
    <w:rsid w:val="00764297"/>
    <w:rsid w:val="007E7B44"/>
    <w:rsid w:val="007F5474"/>
    <w:rsid w:val="00802664"/>
    <w:rsid w:val="00816F49"/>
    <w:rsid w:val="00817C4F"/>
    <w:rsid w:val="008349E1"/>
    <w:rsid w:val="00840852"/>
    <w:rsid w:val="00852964"/>
    <w:rsid w:val="008F067E"/>
    <w:rsid w:val="008F716F"/>
    <w:rsid w:val="00917D99"/>
    <w:rsid w:val="00924163"/>
    <w:rsid w:val="00970B24"/>
    <w:rsid w:val="00987C8B"/>
    <w:rsid w:val="009F54AE"/>
    <w:rsid w:val="00A628E3"/>
    <w:rsid w:val="00AB7638"/>
    <w:rsid w:val="00AD0941"/>
    <w:rsid w:val="00B87BE3"/>
    <w:rsid w:val="00BA2824"/>
    <w:rsid w:val="00BC7C76"/>
    <w:rsid w:val="00C03520"/>
    <w:rsid w:val="00C17C39"/>
    <w:rsid w:val="00C22DBF"/>
    <w:rsid w:val="00C349D6"/>
    <w:rsid w:val="00C36420"/>
    <w:rsid w:val="00CC0831"/>
    <w:rsid w:val="00CD75EA"/>
    <w:rsid w:val="00D04E1D"/>
    <w:rsid w:val="00D34048"/>
    <w:rsid w:val="00DA2CC4"/>
    <w:rsid w:val="00E34E37"/>
    <w:rsid w:val="00E457D1"/>
    <w:rsid w:val="00E7004A"/>
    <w:rsid w:val="00E94091"/>
    <w:rsid w:val="00E945B7"/>
    <w:rsid w:val="00EB07F5"/>
    <w:rsid w:val="00EC4D54"/>
    <w:rsid w:val="00F212BA"/>
    <w:rsid w:val="00F256BB"/>
    <w:rsid w:val="00F27EBB"/>
    <w:rsid w:val="00F612B4"/>
    <w:rsid w:val="00F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7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9E1"/>
    <w:pPr>
      <w:ind w:left="720"/>
    </w:pPr>
  </w:style>
  <w:style w:type="character" w:customStyle="1" w:styleId="postbody">
    <w:name w:val="postbody"/>
    <w:basedOn w:val="DefaultParagraphFont"/>
    <w:rsid w:val="008349E1"/>
  </w:style>
  <w:style w:type="character" w:styleId="Hyperlink">
    <w:name w:val="Hyperlink"/>
    <w:basedOn w:val="DefaultParagraphFont"/>
    <w:uiPriority w:val="99"/>
    <w:unhideWhenUsed/>
    <w:rsid w:val="005C090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C0908"/>
    <w:rPr>
      <w:i/>
      <w:iCs/>
    </w:rPr>
  </w:style>
  <w:style w:type="paragraph" w:styleId="NormalWeb">
    <w:name w:val="Normal (Web)"/>
    <w:basedOn w:val="Normal"/>
    <w:uiPriority w:val="99"/>
    <w:unhideWhenUsed/>
    <w:rsid w:val="00EB07F5"/>
    <w:pPr>
      <w:spacing w:before="100" w:beforeAutospacing="1" w:after="100" w:afterAutospacing="1"/>
    </w:pPr>
    <w:rPr>
      <w:lang w:val="ro-RO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EB07F5"/>
    <w:rPr>
      <w:color w:val="800080" w:themeColor="followedHyperlink"/>
      <w:u w:val="single"/>
    </w:rPr>
  </w:style>
  <w:style w:type="paragraph" w:customStyle="1" w:styleId="doc-ti">
    <w:name w:val="doc-ti"/>
    <w:basedOn w:val="Normal"/>
    <w:rsid w:val="000E39AB"/>
    <w:pPr>
      <w:spacing w:before="100" w:beforeAutospacing="1" w:after="100" w:afterAutospacing="1"/>
    </w:pPr>
    <w:rPr>
      <w:lang w:val="ro-RO" w:eastAsia="ro-RO"/>
    </w:rPr>
  </w:style>
  <w:style w:type="character" w:customStyle="1" w:styleId="apple-converted-space">
    <w:name w:val="apple-converted-space"/>
    <w:basedOn w:val="DefaultParagraphFont"/>
    <w:rsid w:val="00170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7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9E1"/>
    <w:pPr>
      <w:ind w:left="720"/>
    </w:pPr>
  </w:style>
  <w:style w:type="character" w:customStyle="1" w:styleId="postbody">
    <w:name w:val="postbody"/>
    <w:basedOn w:val="DefaultParagraphFont"/>
    <w:rsid w:val="008349E1"/>
  </w:style>
  <w:style w:type="character" w:styleId="Hyperlink">
    <w:name w:val="Hyperlink"/>
    <w:basedOn w:val="DefaultParagraphFont"/>
    <w:uiPriority w:val="99"/>
    <w:unhideWhenUsed/>
    <w:rsid w:val="005C090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C0908"/>
    <w:rPr>
      <w:i/>
      <w:iCs/>
    </w:rPr>
  </w:style>
  <w:style w:type="paragraph" w:styleId="NormalWeb">
    <w:name w:val="Normal (Web)"/>
    <w:basedOn w:val="Normal"/>
    <w:uiPriority w:val="99"/>
    <w:unhideWhenUsed/>
    <w:rsid w:val="00EB07F5"/>
    <w:pPr>
      <w:spacing w:before="100" w:beforeAutospacing="1" w:after="100" w:afterAutospacing="1"/>
    </w:pPr>
    <w:rPr>
      <w:lang w:val="ro-RO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EB07F5"/>
    <w:rPr>
      <w:color w:val="800080" w:themeColor="followedHyperlink"/>
      <w:u w:val="single"/>
    </w:rPr>
  </w:style>
  <w:style w:type="paragraph" w:customStyle="1" w:styleId="doc-ti">
    <w:name w:val="doc-ti"/>
    <w:basedOn w:val="Normal"/>
    <w:rsid w:val="000E39AB"/>
    <w:pPr>
      <w:spacing w:before="100" w:beforeAutospacing="1" w:after="100" w:afterAutospacing="1"/>
    </w:pPr>
    <w:rPr>
      <w:lang w:val="ro-RO" w:eastAsia="ro-RO"/>
    </w:rPr>
  </w:style>
  <w:style w:type="character" w:customStyle="1" w:styleId="apple-converted-space">
    <w:name w:val="apple-converted-space"/>
    <w:basedOn w:val="DefaultParagraphFont"/>
    <w:rsid w:val="0017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dn.nmc.org/media/2017-nmc-horizon-report-library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viewer?a=v&amp;pid=sites&amp;srcid=YmN1Yi5yb3xiaWJsaW90ZWNhX2NlbnRyYWxhX3VuaXZlcnNpdGFyYV9jYXJvbF9pX2J1Y3VyZXN0aXxneDoyYmJmMTcyMzNkMDliZjg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ultura.ro/sites/default/files/inline-files/_SCPN%202016-2022inaviza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la.org/files/assets/rare-books-and-manuscripts/rbms-guidelines/guidelines-for-planning-digitization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Ioan</dc:creator>
  <cp:lastModifiedBy>silviat</cp:lastModifiedBy>
  <cp:revision>17</cp:revision>
  <cp:lastPrinted>2019-01-29T11:20:00Z</cp:lastPrinted>
  <dcterms:created xsi:type="dcterms:W3CDTF">2018-12-28T08:36:00Z</dcterms:created>
  <dcterms:modified xsi:type="dcterms:W3CDTF">2019-01-29T11:21:00Z</dcterms:modified>
</cp:coreProperties>
</file>